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8A132A" w:rsidP="002848CB">
      <w:pPr>
        <w:jc w:val="center"/>
        <w:rPr>
          <w:b/>
          <w:color w:val="0000FF"/>
          <w:sz w:val="32"/>
          <w:szCs w:val="32"/>
        </w:rPr>
      </w:pPr>
      <w:r>
        <w:rPr>
          <w:b/>
          <w:color w:val="0000FF"/>
          <w:sz w:val="32"/>
          <w:szCs w:val="32"/>
        </w:rPr>
        <w:t>03</w:t>
      </w:r>
      <w:r w:rsidR="00370AB7">
        <w:rPr>
          <w:b/>
          <w:color w:val="0000FF"/>
          <w:sz w:val="32"/>
          <w:szCs w:val="32"/>
        </w:rPr>
        <w:t xml:space="preserve"> МА</w:t>
      </w:r>
      <w:r w:rsidR="005B0ADB">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A132A" w:rsidRPr="00085228" w:rsidRDefault="008A132A" w:rsidP="008A132A">
      <w:pPr>
        <w:pStyle w:val="3"/>
        <w:jc w:val="both"/>
        <w:rPr>
          <w:rFonts w:ascii="Times New Roman" w:hAnsi="Times New Roman"/>
          <w:sz w:val="24"/>
          <w:szCs w:val="24"/>
        </w:rPr>
      </w:pPr>
      <w:bookmarkStart w:id="1" w:name="_Toc481563628"/>
      <w:r w:rsidRPr="00085228">
        <w:rPr>
          <w:rFonts w:ascii="Times New Roman" w:hAnsi="Times New Roman"/>
          <w:sz w:val="24"/>
          <w:szCs w:val="24"/>
        </w:rPr>
        <w:t>REGNUM; 2017.05.02; ЛЕДОКОЛЬНЫЙ БУКСИР ВЫШЕЛ ИЗ МУРМАНСКА В АРКТИЧЕСКИЙ ПОРТ САБЕТТА</w:t>
      </w:r>
      <w:bookmarkEnd w:id="1"/>
    </w:p>
    <w:p w:rsidR="008A132A" w:rsidRDefault="008A132A" w:rsidP="008A132A">
      <w:pPr>
        <w:jc w:val="both"/>
      </w:pPr>
      <w:r>
        <w:t xml:space="preserve">В 2017 году состав портового флота Росатомфлота пополнится ледокольным буксиром </w:t>
      </w:r>
      <w:r>
        <w:rPr>
          <w:b/>
        </w:rPr>
        <w:t>«</w:t>
      </w:r>
      <w:r>
        <w:t>Юрибей</w:t>
      </w:r>
      <w:r>
        <w:rPr>
          <w:b/>
        </w:rPr>
        <w:t>»</w:t>
      </w:r>
      <w:r>
        <w:t xml:space="preserve"> проекта </w:t>
      </w:r>
      <w:r>
        <w:rPr>
          <w:b/>
        </w:rPr>
        <w:t>«</w:t>
      </w:r>
      <w:r>
        <w:t>Т40 105</w:t>
      </w:r>
      <w:r>
        <w:rPr>
          <w:b/>
        </w:rPr>
        <w:t>»</w:t>
      </w:r>
      <w:r>
        <w:t xml:space="preserve">. Как сообщили корреспонденту ИА REGNUM в отделе коммуникация предприятия, судно данного класса способно круглый год обеспечивать проводки в акватории порта Сабетта и сейчас российским судостроительным предприятием ООО </w:t>
      </w:r>
      <w:r>
        <w:rPr>
          <w:b/>
        </w:rPr>
        <w:t>«</w:t>
      </w:r>
      <w:r>
        <w:t>Краншип</w:t>
      </w:r>
      <w:r>
        <w:rPr>
          <w:b/>
        </w:rPr>
        <w:t>»</w:t>
      </w:r>
      <w:r>
        <w:t xml:space="preserve"> ведётся заключительная часть строительства ледокольного буксира.</w:t>
      </w:r>
    </w:p>
    <w:p w:rsidR="008A132A" w:rsidRDefault="008A132A" w:rsidP="008A132A">
      <w:pPr>
        <w:jc w:val="both"/>
      </w:pPr>
      <w:r>
        <w:rPr>
          <w:b/>
        </w:rPr>
        <w:t>«</w:t>
      </w:r>
      <w:r>
        <w:t xml:space="preserve">30 апреля буксир </w:t>
      </w:r>
      <w:r>
        <w:rPr>
          <w:b/>
        </w:rPr>
        <w:t>«</w:t>
      </w:r>
      <w:r>
        <w:t>Тамбей</w:t>
      </w:r>
      <w:r>
        <w:rPr>
          <w:b/>
        </w:rPr>
        <w:t>»</w:t>
      </w:r>
      <w:r>
        <w:t xml:space="preserve"> ФГУП </w:t>
      </w:r>
      <w:r>
        <w:rPr>
          <w:b/>
        </w:rPr>
        <w:t>«</w:t>
      </w:r>
      <w:r>
        <w:t>Атомфлот</w:t>
      </w:r>
      <w:r>
        <w:rPr>
          <w:b/>
        </w:rPr>
        <w:t>»</w:t>
      </w:r>
      <w:r>
        <w:t xml:space="preserve"> вышел из порта приписки Мурманск в направлении порта Сабетта, – добавили в отделе Росатомфлота. – В Обской губе экипаж приступит к выполнению работ в рамках проекта </w:t>
      </w:r>
      <w:r>
        <w:rPr>
          <w:b/>
        </w:rPr>
        <w:t>«</w:t>
      </w:r>
      <w:r>
        <w:t>Ямал СПГ</w:t>
      </w:r>
      <w:r>
        <w:rPr>
          <w:b/>
        </w:rPr>
        <w:t>»</w:t>
      </w:r>
      <w:r>
        <w:t>. Ледокольный буксир класса Arc4 обеспечит постановку и отвод судов от причалов</w:t>
      </w:r>
      <w:r>
        <w:rPr>
          <w:b/>
        </w:rPr>
        <w:t>»</w:t>
      </w:r>
      <w:r>
        <w:t>.</w:t>
      </w:r>
    </w:p>
    <w:p w:rsidR="008A132A" w:rsidRDefault="008A132A" w:rsidP="008A132A">
      <w:pPr>
        <w:jc w:val="both"/>
      </w:pPr>
      <w:r>
        <w:t xml:space="preserve">Напомним, как сообщало ИА REGNUM, новые для Мурманска суда, предшественники </w:t>
      </w:r>
      <w:r>
        <w:rPr>
          <w:b/>
        </w:rPr>
        <w:t>«</w:t>
      </w:r>
      <w:r>
        <w:t>Юрибея</w:t>
      </w:r>
      <w:r>
        <w:rPr>
          <w:b/>
        </w:rPr>
        <w:t>»</w:t>
      </w:r>
      <w:r>
        <w:t xml:space="preserve"> – буксиры </w:t>
      </w:r>
      <w:r>
        <w:rPr>
          <w:b/>
        </w:rPr>
        <w:t>«</w:t>
      </w:r>
      <w:r>
        <w:t>Пур</w:t>
      </w:r>
      <w:r>
        <w:rPr>
          <w:b/>
        </w:rPr>
        <w:t>»</w:t>
      </w:r>
      <w:r>
        <w:t xml:space="preserve"> и </w:t>
      </w:r>
      <w:r>
        <w:rPr>
          <w:b/>
        </w:rPr>
        <w:t>«</w:t>
      </w:r>
      <w:r>
        <w:t>Тамбей</w:t>
      </w:r>
      <w:r>
        <w:rPr>
          <w:b/>
        </w:rPr>
        <w:t>»</w:t>
      </w:r>
      <w:r>
        <w:t xml:space="preserve"> начали свою работу в проекте </w:t>
      </w:r>
      <w:r>
        <w:rPr>
          <w:b/>
        </w:rPr>
        <w:t>«</w:t>
      </w:r>
      <w:r>
        <w:t>Ямал СПГ</w:t>
      </w:r>
      <w:r>
        <w:rPr>
          <w:b/>
        </w:rPr>
        <w:t>»</w:t>
      </w:r>
      <w:r>
        <w:t xml:space="preserve"> в 2016 году. По информации Росатомфлота, в ходе эксплуатации судов замечаний выявлено не было.</w:t>
      </w:r>
    </w:p>
    <w:p w:rsidR="008A132A" w:rsidRDefault="008A132A" w:rsidP="008A132A">
      <w:pPr>
        <w:jc w:val="both"/>
      </w:pPr>
      <w:r>
        <w:t xml:space="preserve">Ранее на совещании в Мурманске </w:t>
      </w:r>
      <w:r w:rsidRPr="006075A8">
        <w:rPr>
          <w:b/>
        </w:rPr>
        <w:t>министр транспорта</w:t>
      </w:r>
      <w:r>
        <w:t xml:space="preserve"> России Максим </w:t>
      </w:r>
      <w:r w:rsidRPr="006075A8">
        <w:rPr>
          <w:b/>
        </w:rPr>
        <w:t>Соколов</w:t>
      </w:r>
      <w:r>
        <w:t xml:space="preserve"> сообщил, что уже сегодня арктический порт Сабетта функционирует в штатном режиме и готов обслуживать перевалку грузов и приём газовозов ледового класса. Крупнейший из них – танкер-газовоз </w:t>
      </w:r>
      <w:r>
        <w:rPr>
          <w:b/>
        </w:rPr>
        <w:t>«</w:t>
      </w:r>
      <w:r>
        <w:t>Кристоф де Маржери</w:t>
      </w:r>
      <w:r>
        <w:rPr>
          <w:b/>
        </w:rPr>
        <w:t>»</w:t>
      </w:r>
      <w:r>
        <w:t>, как уже сообщало ИА REGNUM, впервые пришёл в Сабетту в конце марта 2017 года.</w:t>
      </w:r>
    </w:p>
    <w:p w:rsidR="008A132A" w:rsidRDefault="008A132A" w:rsidP="008A132A">
      <w:pPr>
        <w:jc w:val="both"/>
      </w:pPr>
      <w:r>
        <w:t xml:space="preserve">Добавим, арктический порт Сабетта и завод </w:t>
      </w:r>
      <w:r>
        <w:rPr>
          <w:b/>
        </w:rPr>
        <w:t>«</w:t>
      </w:r>
      <w:r>
        <w:t>Ямал СПГ</w:t>
      </w:r>
      <w:r>
        <w:rPr>
          <w:b/>
        </w:rPr>
        <w:t>»</w:t>
      </w:r>
      <w:r>
        <w:t xml:space="preserve"> – это приоритетные проекты по созданию в России центра по производству сжиженного природного газа мощностью 18 млн тонн в год на ресурсной базе Южно-Тамбейского месторождения на полуострове Ямал.</w:t>
      </w:r>
    </w:p>
    <w:p w:rsidR="008A132A" w:rsidRPr="00A07692" w:rsidRDefault="008A132A" w:rsidP="008A132A">
      <w:pPr>
        <w:pStyle w:val="3"/>
        <w:jc w:val="both"/>
        <w:rPr>
          <w:rFonts w:ascii="Times New Roman" w:hAnsi="Times New Roman"/>
          <w:sz w:val="24"/>
          <w:szCs w:val="24"/>
        </w:rPr>
      </w:pPr>
      <w:bookmarkStart w:id="2" w:name="_Toc481563629"/>
      <w:r w:rsidRPr="00A07692">
        <w:rPr>
          <w:rFonts w:ascii="Times New Roman" w:hAnsi="Times New Roman"/>
          <w:sz w:val="24"/>
          <w:szCs w:val="24"/>
        </w:rPr>
        <w:t>DONNEWS.RU; КИРИЛЛ АНДРЕЕВ; 2017.05.02; ВЗЛЁТНО-ПОСАДОЧНУЮ ПОЛОСУ АЭРОПОРТА ПЛАТОВ ОТДАДУТ ПОД ЛЕГКОАТЛЕТИЧЕСКИЙ ЗАБЕГ</w:t>
      </w:r>
      <w:bookmarkEnd w:id="2"/>
      <w:r w:rsidRPr="00A07692">
        <w:rPr>
          <w:rFonts w:ascii="Times New Roman" w:hAnsi="Times New Roman"/>
          <w:sz w:val="24"/>
          <w:szCs w:val="24"/>
        </w:rPr>
        <w:t xml:space="preserve"> </w:t>
      </w:r>
    </w:p>
    <w:p w:rsidR="008A132A" w:rsidRDefault="008A132A" w:rsidP="008A132A">
      <w:pPr>
        <w:jc w:val="both"/>
      </w:pPr>
      <w:r>
        <w:t xml:space="preserve">Губернатор Ростовской области Василий Голубев пригласил ростовчан на забег, который состоится на День России на взлётно-посадочной полосе строящегося аэропорта </w:t>
      </w:r>
      <w:r>
        <w:rPr>
          <w:b/>
        </w:rPr>
        <w:t>«</w:t>
      </w:r>
      <w:r>
        <w:t>Платов</w:t>
      </w:r>
      <w:r>
        <w:rPr>
          <w:b/>
        </w:rPr>
        <w:t>»</w:t>
      </w:r>
      <w:r>
        <w:t>. По словам главы региона, минимальная дистанция забега составит три километра.</w:t>
      </w:r>
    </w:p>
    <w:p w:rsidR="008A132A" w:rsidRDefault="008A132A" w:rsidP="008A132A">
      <w:pPr>
        <w:jc w:val="both"/>
      </w:pPr>
      <w:r>
        <w:rPr>
          <w:b/>
        </w:rPr>
        <w:t>«</w:t>
      </w:r>
      <w:r>
        <w:t>В Ростовской области более миллиона человек занимаются спортом и ведут активный образ жизни. И это здорово! Наш регион был, есть и, конечно, будет территорией спорта, территорией здорового образа жизни</w:t>
      </w:r>
      <w:r>
        <w:rPr>
          <w:b/>
        </w:rPr>
        <w:t>»</w:t>
      </w:r>
      <w:r>
        <w:t>, – сказал Василий Голубев, приветствуя участников легкоатлетического забега 1 мая.</w:t>
      </w:r>
    </w:p>
    <w:p w:rsidR="008A132A" w:rsidRDefault="008A132A" w:rsidP="008A132A">
      <w:pPr>
        <w:jc w:val="both"/>
      </w:pPr>
      <w:r>
        <w:t>Для того, чтобы организовать забег по взлётно-посадочной полосе Платова, у областного минспорта есть чуть больше месяца. За это время необходимо продумать, как участники забега смогу добраться до нового аэропорта. Возможно, это будет организованная колона автобусом. Для тех же, кто поедет в Платов на своей машине, необходимо обустроить места для парковки.</w:t>
      </w:r>
    </w:p>
    <w:p w:rsidR="008A132A" w:rsidRDefault="008A132A" w:rsidP="008A132A">
      <w:pPr>
        <w:jc w:val="both"/>
      </w:pPr>
      <w:r>
        <w:lastRenderedPageBreak/>
        <w:t>Отметим, что до последнего времени на территорию аэропорта пускали лишь официальные делегации и журналистов. Возможно, что в День России по территории нового аэропорта смогу прогуляться все желающие.</w:t>
      </w:r>
    </w:p>
    <w:p w:rsidR="008A132A" w:rsidRDefault="008A132A" w:rsidP="008A132A">
      <w:pPr>
        <w:jc w:val="both"/>
      </w:pPr>
      <w:r>
        <w:t>Тестирование нового аэропорта Платов начнётся летом 2017 года, а первый самолёт с пассажирами отправится в полёт 1 декабря. Планируется, что аэропорт станет новым транспортным узлом международного уровня, обеспечивающим стыковку рейсов между странами Азии, СНГ и Европы.</w:t>
      </w:r>
    </w:p>
    <w:p w:rsidR="008A132A" w:rsidRDefault="008A132A" w:rsidP="008A132A">
      <w:pPr>
        <w:jc w:val="both"/>
      </w:pPr>
      <w:r>
        <w:t xml:space="preserve">В начале апреля </w:t>
      </w:r>
      <w:r w:rsidRPr="006075A8">
        <w:rPr>
          <w:b/>
        </w:rPr>
        <w:t>министр транспорта РФ</w:t>
      </w:r>
      <w:r>
        <w:t xml:space="preserve"> Максим </w:t>
      </w:r>
      <w:r w:rsidRPr="006075A8">
        <w:rPr>
          <w:b/>
        </w:rPr>
        <w:t>Соколов</w:t>
      </w:r>
      <w:r>
        <w:t>, информируя Владимира Путина о ходе строительства объекта, пригласил президента на открытие Платова.</w:t>
      </w:r>
    </w:p>
    <w:p w:rsidR="008A132A" w:rsidRPr="00413625" w:rsidRDefault="008A132A" w:rsidP="008A132A">
      <w:pPr>
        <w:pStyle w:val="3"/>
        <w:jc w:val="both"/>
        <w:rPr>
          <w:rFonts w:ascii="Times New Roman" w:hAnsi="Times New Roman"/>
          <w:sz w:val="24"/>
          <w:szCs w:val="24"/>
        </w:rPr>
      </w:pPr>
      <w:bookmarkStart w:id="3" w:name="_Toc481563635"/>
      <w:r w:rsidRPr="00413625">
        <w:rPr>
          <w:rFonts w:ascii="Times New Roman" w:hAnsi="Times New Roman"/>
          <w:sz w:val="24"/>
          <w:szCs w:val="24"/>
        </w:rPr>
        <w:t xml:space="preserve">MK.RU – БАРНАУЛ; 2017.05.02; В АЛТАЙСКОМ КРАЕ ПОБЕДИТЕЛЯМ КОНКУРСА НА ЛУЧШИЙ ОБЪЕКТ ДОРОЖНОГО СЕРВИСА ВРУЧИЛИ ДИПЛОМЫ </w:t>
      </w:r>
      <w:r w:rsidRPr="001C6B2D">
        <w:rPr>
          <w:rFonts w:ascii="Times New Roman" w:hAnsi="Times New Roman"/>
          <w:sz w:val="24"/>
          <w:szCs w:val="24"/>
        </w:rPr>
        <w:t>РОСАВТОДОР</w:t>
      </w:r>
      <w:r w:rsidRPr="00413625">
        <w:rPr>
          <w:rFonts w:ascii="Times New Roman" w:hAnsi="Times New Roman"/>
          <w:sz w:val="24"/>
          <w:szCs w:val="24"/>
        </w:rPr>
        <w:t>А</w:t>
      </w:r>
      <w:bookmarkEnd w:id="3"/>
    </w:p>
    <w:p w:rsidR="008A132A" w:rsidRDefault="008A132A" w:rsidP="008A132A">
      <w:pPr>
        <w:jc w:val="both"/>
      </w:pPr>
      <w:r>
        <w:t>Два столетия назад гостиницы были именно такими, «где за два рубля в сутки проезжающие получают комнату с тараканами, выглядывающими, как чернослив, из всех углов…» Так живописал Николай Васильевич «ниспосланный» Чичикову «богом покой». Да и в нашем веке, еще в конце 2000-х, суровый российский сервис повергал в шок неискушенных клиентов. Как изменился быт путешественников – в материале «МК».</w:t>
      </w:r>
    </w:p>
    <w:p w:rsidR="008A132A" w:rsidRDefault="008A132A" w:rsidP="008A132A">
      <w:pPr>
        <w:jc w:val="both"/>
      </w:pPr>
      <w:r>
        <w:t xml:space="preserve">В Алтайском крае победителям конкурса на лучший объект дорожного сервиса вручили дипломы </w:t>
      </w:r>
      <w:r w:rsidRPr="001C6B2D">
        <w:rPr>
          <w:b/>
        </w:rPr>
        <w:t>Росавтодор</w:t>
      </w:r>
      <w:r>
        <w:t>а</w:t>
      </w:r>
    </w:p>
    <w:p w:rsidR="008A132A" w:rsidRDefault="008A132A" w:rsidP="008A132A">
      <w:pPr>
        <w:jc w:val="both"/>
      </w:pPr>
      <w:r>
        <w:t>Вопросами дорожного сервиса в России правительство вплотную занялось относительно недавно, соответствующее постановление вышло в 2009 году. В Алтайском крае по инициативе губернатора работа началась раньше: схема развития утверждена в 2007-­м. Объем работы предстоял глобальный.</w:t>
      </w:r>
    </w:p>
    <w:p w:rsidR="008A132A" w:rsidRDefault="008A132A" w:rsidP="008A132A">
      <w:pPr>
        <w:jc w:val="both"/>
      </w:pPr>
      <w:r>
        <w:t>«Картина была совсем непрезентабельной: вагончики вдоль трасс, пластиковая посуда, сомнительное качество продуктов и множество жалоб от потребителей», – вспоминает замминистра Минстройтранса Алтайского края Дмитрий Коровин. Именно он принял эстафету у начинавшего курировать эту сферу Якова Ишутина.</w:t>
      </w:r>
    </w:p>
    <w:p w:rsidR="008A132A" w:rsidRDefault="008A132A" w:rsidP="008A132A">
      <w:pPr>
        <w:jc w:val="both"/>
      </w:pPr>
      <w:r>
        <w:t>С 2009 года в практику вошли регулярные ежегодные проверки. Одна из таких состоялась на минувшей неделе, в зоне внимания – федеральная трасса Р­256 «Чуйский тракт». В составе комиссии 26 апреля работали министр строительства, транспорта, жилищно ­ коммунального хозяйства Иван Гилев, его заместитель Дмитрий Коровин, начальник управления по развитию предпринимательства и рыночной инфраструктуры Евгений Дешевых, представители управления по туризму, Роспотребнадзора, ГИБДД, МЧС и других профильных ведомств.</w:t>
      </w:r>
    </w:p>
    <w:p w:rsidR="008A132A" w:rsidRDefault="008A132A" w:rsidP="008A132A">
      <w:pPr>
        <w:jc w:val="both"/>
      </w:pPr>
      <w:r>
        <w:t>«С объектов, расположенных на федеральных трассах, спрос особый, и требования к ним предъявляются более жесткие, – пояснил замначальника ФКУ Упрдор «Алтай» Владимир Дубровский. – В нашем оперативном управлении «Чуйский тракт» и автодорога А­322 Барнаул – Рубцовск – граница с Республикой Казахстан. Обычно именно с них комиссия начинает ежегодный мониторинг. За годы действия программы здесь построено 12 комплексов дорожного сервиса с широким перечнем предлагаемых услуг, реконструировано 66 объектов, 34 не соответствующие нормативам демонтированы».</w:t>
      </w:r>
    </w:p>
    <w:p w:rsidR="008A132A" w:rsidRDefault="008A132A" w:rsidP="008A132A">
      <w:pPr>
        <w:jc w:val="both"/>
      </w:pPr>
      <w:r>
        <w:t>О каждом предприятии на подведомственных автодорогах в ФКУ Упрдор «Алтай» собрана полная информация, благодаря чему комиссия в рабочем режиме может обсудить целый спектр вопросов. Основная цель проверок, отмечают в ведомстве, не только указать на недостатки, но и оказать предпринимателям содействие в решении их проблем.</w:t>
      </w:r>
    </w:p>
    <w:p w:rsidR="008A132A" w:rsidRDefault="008A132A" w:rsidP="008A132A">
      <w:pPr>
        <w:jc w:val="both"/>
      </w:pPr>
      <w:r>
        <w:t>«Комиссия уделяет внимание всем возможным аспектам, – рассказал Коровин. – Благоустройство, эстетичность, культура и уровень обслуживания, обеспечение безопасности дорожного движения. Представители Роспотребнадзора проверяют качество реализуемой продукции, управление по туризму оценивает с позиции стилизованности под бренды Алтайского края. Мы должны встречать гостей на достойном уровне».</w:t>
      </w:r>
    </w:p>
    <w:p w:rsidR="008A132A" w:rsidRDefault="008A132A" w:rsidP="008A132A">
      <w:pPr>
        <w:jc w:val="both"/>
      </w:pPr>
      <w:r>
        <w:lastRenderedPageBreak/>
        <w:t>Шесть призовых мест на всероссийском конкурсе</w:t>
      </w:r>
    </w:p>
    <w:p w:rsidR="008A132A" w:rsidRDefault="008A132A" w:rsidP="008A132A">
      <w:pPr>
        <w:jc w:val="both"/>
      </w:pPr>
      <w:r>
        <w:t>То, что уровень действительно достойный, подтвердил проведенный Федеральным дорожным агентством (ФДА) конкурс «Лучший объект дорожного сервиса», на котором предприятия Алтайского края завоевали шесть призовых мест. Награждение победителей внесло приятное разнообразие в работу комиссии.</w:t>
      </w:r>
    </w:p>
    <w:p w:rsidR="008A132A" w:rsidRDefault="008A132A" w:rsidP="008A132A">
      <w:pPr>
        <w:jc w:val="both"/>
      </w:pPr>
      <w:r>
        <w:t xml:space="preserve">В числе лучших в России оказались пять объектов, расположенных на «Чуйском тракте». Призовые места заняли «Грань Алтая», «Маяк», «Трактир «Ника­фуд», один из автозаправочных комплексов сети «Рoснефть» и многофункциональный комплекс «Облепиха», отметившийся сразу в двух номинациях. Почетные дипломы победителям 18 апреля вручал руководитель </w:t>
      </w:r>
      <w:r w:rsidRPr="001C6B2D">
        <w:rPr>
          <w:b/>
        </w:rPr>
        <w:t>Росавтодор</w:t>
      </w:r>
      <w:r>
        <w:t xml:space="preserve">а </w:t>
      </w:r>
      <w:r w:rsidRPr="001C6B2D">
        <w:rPr>
          <w:b/>
        </w:rPr>
        <w:t>Роман Старовойт</w:t>
      </w:r>
      <w:r>
        <w:t>.</w:t>
      </w:r>
    </w:p>
    <w:p w:rsidR="008A132A" w:rsidRDefault="008A132A" w:rsidP="008A132A">
      <w:pPr>
        <w:jc w:val="both"/>
      </w:pPr>
      <w:r>
        <w:t>«Приведение дорог в нормативное состояние и увеличение их пропускной способности возрождают популярность автотуризма и ежегодно увеличивают транспортные потоки, в том числе грузового транспорта. Поэтому развитие объектов дорожного сервиса имеет огромное значение для обеспечения комфорта поездок и безопасности в пути», – отметил глава ФДА и добавил, что традиция поощрения лучших станет ежегодной.</w:t>
      </w:r>
    </w:p>
    <w:p w:rsidR="008A132A" w:rsidRDefault="008A132A" w:rsidP="008A132A">
      <w:pPr>
        <w:jc w:val="both"/>
      </w:pPr>
      <w:r>
        <w:t xml:space="preserve">Тем, кто не смог присутствовать на церемонии в Москве, дипломы </w:t>
      </w:r>
      <w:r w:rsidRPr="001C6B2D">
        <w:rPr>
          <w:b/>
        </w:rPr>
        <w:t>Росавтодор</w:t>
      </w:r>
      <w:r>
        <w:t xml:space="preserve">а вручил начальник ФКУ Упрдор «Алтай» Ярослав Долинский. Он поздравил победителей и поблагодарил предпринимателей за работу. «Прогресс в развитии дорожного сервиса Алтайского края очевиден, мы идем в правильном направлении. Замечаний с каждым годом становится все меньше, – сообщил Долинский. – Но они есть, даже к тем, кого мы сегодня награждаем. Это не значит, что они плохо работают. Качество сервиса на федеральных трассах региона растет, и высокая оценка </w:t>
      </w:r>
      <w:r w:rsidRPr="001C6B2D">
        <w:rPr>
          <w:b/>
        </w:rPr>
        <w:t>Росавтодор</w:t>
      </w:r>
      <w:r>
        <w:t>а служит тому подтверждением».</w:t>
      </w:r>
    </w:p>
    <w:p w:rsidR="008A132A" w:rsidRDefault="008A132A" w:rsidP="008A132A">
      <w:pPr>
        <w:jc w:val="both"/>
      </w:pPr>
      <w:r>
        <w:t>В регионе, отмечают эксперты, выполнен действующий норматив по количеству объектов. На «Чуйском тракте» необходимости возводить новые предприятия нет. Основная задача, согласно новой, принятой в крае программе, – многофункциональность. Вектор направят на расширения спектра услуг, которые путешественники смогут получать в одном месте.</w:t>
      </w:r>
    </w:p>
    <w:p w:rsidR="008A132A" w:rsidRPr="004A5274" w:rsidRDefault="008A132A" w:rsidP="008A132A">
      <w:pPr>
        <w:pStyle w:val="3"/>
        <w:jc w:val="both"/>
        <w:rPr>
          <w:rFonts w:ascii="Times New Roman" w:hAnsi="Times New Roman"/>
          <w:sz w:val="24"/>
          <w:szCs w:val="24"/>
        </w:rPr>
      </w:pPr>
      <w:bookmarkStart w:id="4" w:name="_Toc481563639"/>
      <w:r w:rsidRPr="004A5274">
        <w:rPr>
          <w:rFonts w:ascii="Times New Roman" w:hAnsi="Times New Roman"/>
          <w:sz w:val="24"/>
          <w:szCs w:val="24"/>
        </w:rPr>
        <w:t xml:space="preserve">ЮГА.РУ; 2017.05.02; СОВЕТ ФЕДЕРАЦИИ ПОДДЕРЖАЛ ПЕРЕДАЧУ УЧАСТКА ДОРОГИ АДЫГЕЙСК </w:t>
      </w:r>
      <w:r>
        <w:rPr>
          <w:rFonts w:ascii="Times New Roman" w:hAnsi="Times New Roman"/>
          <w:sz w:val="24"/>
          <w:szCs w:val="24"/>
        </w:rPr>
        <w:t>–</w:t>
      </w:r>
      <w:r w:rsidRPr="004A5274">
        <w:rPr>
          <w:rFonts w:ascii="Times New Roman" w:hAnsi="Times New Roman"/>
          <w:sz w:val="24"/>
          <w:szCs w:val="24"/>
        </w:rPr>
        <w:t xml:space="preserve"> БЖЕДУГХАБЛЬ В ФЕДЕРАЛЬНУЮ СОБСТВЕННОСТЬ</w:t>
      </w:r>
      <w:bookmarkEnd w:id="4"/>
    </w:p>
    <w:p w:rsidR="008A132A" w:rsidRDefault="008A132A" w:rsidP="008A132A">
      <w:pPr>
        <w:jc w:val="both"/>
      </w:pPr>
      <w:r>
        <w:t>Сенаторы Совфеда поддержали предложение о передаче участка дороги Адыгейск – Бжедугхабль из республиканской в федеральную собственность</w:t>
      </w:r>
    </w:p>
    <w:p w:rsidR="008A132A" w:rsidRDefault="008A132A" w:rsidP="008A132A">
      <w:pPr>
        <w:jc w:val="both"/>
      </w:pPr>
      <w:r>
        <w:t>Такое решение было принято по итогам выездного заседания Комитета СФ по экономической политике. Соответствующие документы с решением комитета будут направлены в правительство России.</w:t>
      </w:r>
    </w:p>
    <w:p w:rsidR="008A132A" w:rsidRDefault="008A132A" w:rsidP="008A132A">
      <w:pPr>
        <w:jc w:val="both"/>
      </w:pPr>
      <w:r>
        <w:t>«Основанием для этого является объективное отсутствие у региона возможности в полном объеме обеспечить безопасность этого участка трассы и содержать его в нормативном состоянии. В связи с этим участок дороги Адыгейск – Бжедугхабль протяженностью 76 км, а именно отрезок Майкоп – Усть-Лабинск – Кореновск, находящийся в собственности Адыгеи, предложено передать в федеральное ведение», – прокомментировал зампред Комитета СФ по экономической политике Валерий Васильев.</w:t>
      </w:r>
    </w:p>
    <w:p w:rsidR="008A132A" w:rsidRDefault="008A132A" w:rsidP="008A132A">
      <w:pPr>
        <w:jc w:val="both"/>
      </w:pPr>
      <w:r>
        <w:t>По данным министерства строительства, транспорта, жилищно-коммунального и дорожного хозяйства РА, сейчас участок дороги от города Адыгейска до аула Бжедугхабль является самым грузонапряженным. Интенсивность движения составляет более 17 тыс. автомобилей в сутки. Большинство из них – это грузовые автомобили, зарегистрированные за пределами республики. Летом интенсивность движения увеличивается на 30–35%.</w:t>
      </w:r>
    </w:p>
    <w:p w:rsidR="008A132A" w:rsidRDefault="008A132A" w:rsidP="008A132A">
      <w:pPr>
        <w:jc w:val="both"/>
      </w:pPr>
      <w:r>
        <w:t xml:space="preserve">Специалисты считают, что принятие участка автомобильной дороги Адыгейск – Бжедугхабль в сеть автомобильных дорог федерального значения, а также </w:t>
      </w:r>
      <w:r>
        <w:lastRenderedPageBreak/>
        <w:t xml:space="preserve">финансирование работ по его реконструкции и содержанию за счет средств федерального бюджета позволит улучшить транспортно-эксплуатационное состояние автотрассы. </w:t>
      </w:r>
    </w:p>
    <w:p w:rsidR="008A132A" w:rsidRDefault="008A132A" w:rsidP="008A132A">
      <w:pPr>
        <w:jc w:val="both"/>
      </w:pPr>
      <w:r>
        <w:t xml:space="preserve">Как отметил в ходе прошедшего выездного заседания Комитета СФ по экономической политике первый зампредседателя Совфеда Николай Федоров, </w:t>
      </w:r>
      <w:r w:rsidRPr="001C6B2D">
        <w:rPr>
          <w:b/>
        </w:rPr>
        <w:t>Росавтодор</w:t>
      </w:r>
      <w:r>
        <w:t xml:space="preserve">, </w:t>
      </w:r>
      <w:r w:rsidRPr="001C6B2D">
        <w:rPr>
          <w:b/>
        </w:rPr>
        <w:t>Министерство транспорта</w:t>
      </w:r>
      <w:r>
        <w:t xml:space="preserve"> и Министерство экономического развития эту инициативу поддерживают. Более того, уделить особое внимание решению этого вопроса поручила председатель верхней палаты Совфеда Валентина Матвиенко.</w:t>
      </w:r>
    </w:p>
    <w:p w:rsidR="008A132A" w:rsidRDefault="008A132A" w:rsidP="008A132A">
      <w:pPr>
        <w:jc w:val="both"/>
      </w:pPr>
      <w:r>
        <w:t>Автомобильная дорога Энем – Адыгейск – Бжедугхабль включает 66 км по Адыгее и 10 км по Краснодарскому краю. Она обеспечивает самое короткое транспортное сообщение между столицами двух субъектов, одновременно являясь подъездом к аэропорту города Краснодара. На разных участках дорога имеет параметры второй и третьей технических категорий.</w:t>
      </w:r>
    </w:p>
    <w:p w:rsidR="008A132A" w:rsidRPr="00380CC5" w:rsidRDefault="008A132A" w:rsidP="008A132A">
      <w:pPr>
        <w:pStyle w:val="3"/>
        <w:jc w:val="both"/>
        <w:rPr>
          <w:rFonts w:ascii="Times New Roman" w:hAnsi="Times New Roman"/>
          <w:sz w:val="24"/>
          <w:szCs w:val="24"/>
        </w:rPr>
      </w:pPr>
      <w:bookmarkStart w:id="5" w:name="_Toc481563640"/>
      <w:r w:rsidRPr="00380CC5">
        <w:rPr>
          <w:rFonts w:ascii="Times New Roman" w:hAnsi="Times New Roman"/>
          <w:sz w:val="24"/>
          <w:szCs w:val="24"/>
        </w:rPr>
        <w:t>РИА НОВОСТИ; 2017.05.03</w:t>
      </w:r>
      <w:r>
        <w:rPr>
          <w:rFonts w:ascii="Times New Roman" w:hAnsi="Times New Roman"/>
          <w:sz w:val="24"/>
          <w:szCs w:val="24"/>
        </w:rPr>
        <w:t xml:space="preserve">; </w:t>
      </w:r>
      <w:r w:rsidRPr="00271B94">
        <w:rPr>
          <w:rFonts w:ascii="Times New Roman" w:hAnsi="Times New Roman"/>
          <w:sz w:val="24"/>
          <w:szCs w:val="24"/>
        </w:rPr>
        <w:t>РОСАВТОДОР</w:t>
      </w:r>
      <w:r w:rsidRPr="00380CC5">
        <w:rPr>
          <w:rFonts w:ascii="Times New Roman" w:hAnsi="Times New Roman"/>
          <w:sz w:val="24"/>
          <w:szCs w:val="24"/>
        </w:rPr>
        <w:t>У НАПРАВИЛИ СРЕДСТВА НА ФИНАНСИРОВАНИЕ ДОРОЖНЫХ РАБОТ В РЕГИОНАХ</w:t>
      </w:r>
      <w:bookmarkEnd w:id="5"/>
    </w:p>
    <w:p w:rsidR="008A132A" w:rsidRDefault="008A132A" w:rsidP="008A132A">
      <w:pPr>
        <w:jc w:val="both"/>
      </w:pPr>
      <w:r>
        <w:t xml:space="preserve">Премьер-министр РФ Дмитрий Медведев подписал распоряжение, которое выделяет </w:t>
      </w:r>
      <w:r w:rsidRPr="00271B94">
        <w:rPr>
          <w:b/>
        </w:rPr>
        <w:t>Росавтодор</w:t>
      </w:r>
      <w:r>
        <w:t>у 2,76 миллиарда рублей на финансирование дорожной деятельности в регионах, документ опубликован на сайте правительства РФ.</w:t>
      </w:r>
    </w:p>
    <w:p w:rsidR="008A132A" w:rsidRDefault="008A132A" w:rsidP="008A132A">
      <w:pPr>
        <w:jc w:val="both"/>
      </w:pPr>
      <w:r>
        <w:t xml:space="preserve">«Подписанным распоряжением из резервного фонда Правительства России бюджетные ассигнования в размере 2764,8 млн рублей направляются </w:t>
      </w:r>
      <w:r w:rsidRPr="00271B94">
        <w:rPr>
          <w:b/>
        </w:rPr>
        <w:t>Росавтодор</w:t>
      </w:r>
      <w:r>
        <w:t>у для предоставления в 2017 году межбюджетных трансфертов семи субъектам Федерации на финансирование дорожной деятельности», – говорится в справке к документу.</w:t>
      </w:r>
    </w:p>
    <w:p w:rsidR="008A132A" w:rsidRDefault="008A132A" w:rsidP="008A132A">
      <w:pPr>
        <w:jc w:val="both"/>
      </w:pPr>
      <w:r>
        <w:t>Деньги пойдут в бюджеты Ростова-на-Дону, Тывы, Костромы, Ярославля, Бурятии, Калининградской и Рязанской областей.</w:t>
      </w:r>
    </w:p>
    <w:p w:rsidR="008A132A" w:rsidRDefault="008A132A" w:rsidP="008A132A">
      <w:pPr>
        <w:jc w:val="both"/>
      </w:pPr>
      <w:r>
        <w:t xml:space="preserve">Проект распоряжения был подготовлен </w:t>
      </w:r>
      <w:r w:rsidRPr="00271B94">
        <w:rPr>
          <w:b/>
        </w:rPr>
        <w:t>Минтрансом</w:t>
      </w:r>
      <w:r>
        <w:t xml:space="preserve"> в рамках реализации приоритетного проекта «Безопасные и качественные дороги».</w:t>
      </w:r>
    </w:p>
    <w:p w:rsidR="008A132A" w:rsidRPr="004C1F48" w:rsidRDefault="008A132A" w:rsidP="008A132A">
      <w:pPr>
        <w:pStyle w:val="3"/>
        <w:jc w:val="both"/>
        <w:rPr>
          <w:rFonts w:ascii="Times New Roman" w:hAnsi="Times New Roman"/>
          <w:sz w:val="24"/>
          <w:szCs w:val="24"/>
        </w:rPr>
      </w:pPr>
      <w:bookmarkStart w:id="6" w:name="_Toc481563643"/>
      <w:r w:rsidRPr="004C1F48">
        <w:rPr>
          <w:rFonts w:ascii="Times New Roman" w:hAnsi="Times New Roman"/>
          <w:sz w:val="24"/>
          <w:szCs w:val="24"/>
        </w:rPr>
        <w:t xml:space="preserve">GAZETA.RU; 2017.05.02; </w:t>
      </w:r>
      <w:r w:rsidRPr="006075A8">
        <w:rPr>
          <w:rFonts w:ascii="Times New Roman" w:hAnsi="Times New Roman"/>
          <w:sz w:val="24"/>
          <w:szCs w:val="24"/>
        </w:rPr>
        <w:t>МИНТРАНС</w:t>
      </w:r>
      <w:r w:rsidRPr="004C1F48">
        <w:rPr>
          <w:rFonts w:ascii="Times New Roman" w:hAnsi="Times New Roman"/>
          <w:sz w:val="24"/>
          <w:szCs w:val="24"/>
        </w:rPr>
        <w:t xml:space="preserve"> ПОДДЕРЖАЛ ПРЕДЛОЖЕНИЯ АВТОШКОЛ ПО ИЗМЕНЕНИЮ ПРОЦЕССА ОБУЧЕНИЯ БУДУЩИХ ВОДИТЕЛЕЙ</w:t>
      </w:r>
      <w:bookmarkEnd w:id="6"/>
    </w:p>
    <w:p w:rsidR="008A132A" w:rsidRDefault="008A132A" w:rsidP="008A132A">
      <w:pPr>
        <w:jc w:val="both"/>
      </w:pPr>
      <w:r>
        <w:t xml:space="preserve">Предложение о разделении водителей на любителей и профессионалов при обучении и получении водительских прав получило поддержку в </w:t>
      </w:r>
      <w:r w:rsidRPr="006075A8">
        <w:rPr>
          <w:b/>
        </w:rPr>
        <w:t>Министерстве транспорта</w:t>
      </w:r>
      <w:r>
        <w:t xml:space="preserve">. Об этом сообщил </w:t>
      </w:r>
      <w:r>
        <w:rPr>
          <w:b/>
        </w:rPr>
        <w:t>«</w:t>
      </w:r>
      <w:r>
        <w:t>Газете.Ru</w:t>
      </w:r>
      <w:r>
        <w:rPr>
          <w:b/>
        </w:rPr>
        <w:t>»</w:t>
      </w:r>
      <w:r>
        <w:t xml:space="preserve"> глава </w:t>
      </w:r>
      <w:r>
        <w:rPr>
          <w:b/>
        </w:rPr>
        <w:t>«</w:t>
      </w:r>
      <w:r>
        <w:t>Гильдии автошкол</w:t>
      </w:r>
      <w:r>
        <w:rPr>
          <w:b/>
        </w:rPr>
        <w:t>»</w:t>
      </w:r>
      <w:r>
        <w:t xml:space="preserve"> Сергей Лобарев. В программу для любителей предлагается добавить больше часов практики и при этом сократить технические часы в пользу получения практических навыков: от умения парковаться до составления Европротокола. Профессионалам хотят увеличить количество часов практики и учить их на 100 часов дольше, чем сейчас.</w:t>
      </w:r>
    </w:p>
    <w:p w:rsidR="008A132A" w:rsidRDefault="008A132A" w:rsidP="008A132A">
      <w:pPr>
        <w:jc w:val="both"/>
      </w:pPr>
      <w:r>
        <w:rPr>
          <w:b/>
        </w:rPr>
        <w:t>«</w:t>
      </w:r>
      <w:r>
        <w:t>Это не означает, что программа обучения для водителей-непрофессионалов будет ослаблена, напротив, часы, выделенные на обучение, мы предлагаем перераспределить более эффективно</w:t>
      </w:r>
      <w:r>
        <w:rPr>
          <w:b/>
        </w:rPr>
        <w:t>»</w:t>
      </w:r>
      <w:r>
        <w:t xml:space="preserve">, – рассказал Лобарев </w:t>
      </w:r>
      <w:r>
        <w:rPr>
          <w:b/>
        </w:rPr>
        <w:t>«</w:t>
      </w:r>
      <w:r>
        <w:t>Газете.Ru</w:t>
      </w:r>
      <w:r>
        <w:rPr>
          <w:b/>
        </w:rPr>
        <w:t>»</w:t>
      </w:r>
      <w:r>
        <w:t>. – Из теории убрать профессиональный блок, который включает правила перевозки грузов и пассажиров, организацию работы диспетчерской службы такси. Вместо этого мы предлагаем включить в программу более живые и необходимые водителям навыки в повседневных условиях.</w:t>
      </w:r>
    </w:p>
    <w:p w:rsidR="008A132A" w:rsidRDefault="008A132A" w:rsidP="008A132A">
      <w:pPr>
        <w:jc w:val="both"/>
      </w:pPr>
      <w:r>
        <w:t>Это использование парковочного пространства в крупных городах, умение самостоятельно оформить мелкое ДТП по Европротоколу – к сожалению, многие водители не знают, как это делать. И другие, более насущные вопросы</w:t>
      </w:r>
      <w:r>
        <w:rPr>
          <w:b/>
        </w:rPr>
        <w:t>»</w:t>
      </w:r>
      <w:r>
        <w:t>.</w:t>
      </w:r>
    </w:p>
    <w:p w:rsidR="008A132A" w:rsidRDefault="008A132A" w:rsidP="008A132A">
      <w:pPr>
        <w:jc w:val="both"/>
      </w:pPr>
      <w:r>
        <w:t xml:space="preserve">В числе предложений, которые были представлены экспертным сообществом в </w:t>
      </w:r>
      <w:r w:rsidRPr="006075A8">
        <w:rPr>
          <w:b/>
        </w:rPr>
        <w:t>Минтранс</w:t>
      </w:r>
      <w:r>
        <w:t>, увеличение количества часов практики вождения в реальных условиях и включение в программу обучения шесть часов обучения контраварийной подготовки. Представители автошкол уверены: такое нововведение повысит качество навыков вождения учеников и поможет им гораздо проще сдавать экзамены.</w:t>
      </w:r>
    </w:p>
    <w:p w:rsidR="008A132A" w:rsidRDefault="008A132A" w:rsidP="008A132A">
      <w:pPr>
        <w:jc w:val="both"/>
      </w:pPr>
      <w:r>
        <w:lastRenderedPageBreak/>
        <w:t>При этом может вырасти и средняя стоимость обучения: до 55 тыс. руб. для любителей и до 120–130 тыс. руб. для профессионалов.</w:t>
      </w:r>
    </w:p>
    <w:p w:rsidR="008A132A" w:rsidRDefault="008A132A" w:rsidP="008A132A">
      <w:pPr>
        <w:jc w:val="both"/>
      </w:pPr>
      <w:r>
        <w:t xml:space="preserve">В </w:t>
      </w:r>
      <w:r w:rsidRPr="006075A8">
        <w:rPr>
          <w:b/>
        </w:rPr>
        <w:t>Минтрансе</w:t>
      </w:r>
      <w:r>
        <w:t xml:space="preserve"> не смогли оперативно прокомментировать запрос </w:t>
      </w:r>
      <w:r>
        <w:rPr>
          <w:b/>
        </w:rPr>
        <w:t>«</w:t>
      </w:r>
      <w:r>
        <w:t>Газеты.Ru</w:t>
      </w:r>
      <w:r>
        <w:rPr>
          <w:b/>
        </w:rPr>
        <w:t>»</w:t>
      </w:r>
      <w:r>
        <w:t xml:space="preserve">. </w:t>
      </w:r>
      <w:r>
        <w:rPr>
          <w:b/>
        </w:rPr>
        <w:t>«</w:t>
      </w:r>
      <w:r>
        <w:t xml:space="preserve">Запрос находится в работе в профильном департаменте. Как будет готов ответ, он будет направлен в </w:t>
      </w:r>
      <w:r>
        <w:rPr>
          <w:b/>
        </w:rPr>
        <w:t>«</w:t>
      </w:r>
      <w:r>
        <w:t>Газету.Ru</w:t>
      </w:r>
      <w:r>
        <w:rPr>
          <w:b/>
        </w:rPr>
        <w:t>»</w:t>
      </w:r>
      <w:r>
        <w:t>, – сказали в ведомстве.</w:t>
      </w:r>
    </w:p>
    <w:p w:rsidR="008A132A" w:rsidRPr="00380CC5" w:rsidRDefault="008A132A" w:rsidP="008A132A">
      <w:pPr>
        <w:pStyle w:val="3"/>
        <w:jc w:val="both"/>
        <w:rPr>
          <w:rFonts w:ascii="Times New Roman" w:hAnsi="Times New Roman"/>
          <w:sz w:val="24"/>
          <w:szCs w:val="24"/>
        </w:rPr>
      </w:pPr>
      <w:bookmarkStart w:id="7" w:name="_Toc481563647"/>
      <w:r w:rsidRPr="00380CC5">
        <w:rPr>
          <w:rFonts w:ascii="Times New Roman" w:hAnsi="Times New Roman"/>
          <w:sz w:val="24"/>
          <w:szCs w:val="24"/>
        </w:rPr>
        <w:t>ТАСС; 2017.05.02</w:t>
      </w:r>
      <w:r>
        <w:rPr>
          <w:rFonts w:ascii="Times New Roman" w:hAnsi="Times New Roman"/>
          <w:sz w:val="24"/>
          <w:szCs w:val="24"/>
        </w:rPr>
        <w:t xml:space="preserve">; </w:t>
      </w:r>
      <w:r w:rsidRPr="00380CC5">
        <w:rPr>
          <w:rFonts w:ascii="Times New Roman" w:hAnsi="Times New Roman"/>
          <w:sz w:val="24"/>
          <w:szCs w:val="24"/>
        </w:rPr>
        <w:t xml:space="preserve">ПОИСКОВИКИ ПРОВЕДУТ ИЗЫСКАНИЯ ПЕРЕД СТРОИТЕЛЬСТВОМ ТРАССЫ </w:t>
      </w:r>
      <w:r>
        <w:rPr>
          <w:rFonts w:ascii="Times New Roman" w:hAnsi="Times New Roman"/>
          <w:sz w:val="24"/>
          <w:szCs w:val="24"/>
        </w:rPr>
        <w:t>«</w:t>
      </w:r>
      <w:r w:rsidRPr="00380CC5">
        <w:rPr>
          <w:rFonts w:ascii="Times New Roman" w:hAnsi="Times New Roman"/>
          <w:sz w:val="24"/>
          <w:szCs w:val="24"/>
        </w:rPr>
        <w:t>ТАВРИДА</w:t>
      </w:r>
      <w:r>
        <w:rPr>
          <w:rFonts w:ascii="Times New Roman" w:hAnsi="Times New Roman"/>
          <w:sz w:val="24"/>
          <w:szCs w:val="24"/>
        </w:rPr>
        <w:t>»</w:t>
      </w:r>
      <w:r w:rsidRPr="00380CC5">
        <w:rPr>
          <w:rFonts w:ascii="Times New Roman" w:hAnsi="Times New Roman"/>
          <w:sz w:val="24"/>
          <w:szCs w:val="24"/>
        </w:rPr>
        <w:t xml:space="preserve"> В СЕВАСТОПОЛЕ</w:t>
      </w:r>
      <w:bookmarkEnd w:id="7"/>
    </w:p>
    <w:p w:rsidR="008A132A" w:rsidRDefault="008A132A" w:rsidP="008A132A">
      <w:pPr>
        <w:jc w:val="both"/>
      </w:pPr>
      <w:r>
        <w:t>Власти Севастополя помогут участникам «Поискового движения России» организовать изыскания перед строительством севастопольского участка федеральной трассы «Таврида», которая будет проложена по местам ожесточенных боев Великой Отечественной войны, сообщили в пресс-службе правительства города.</w:t>
      </w:r>
    </w:p>
    <w:p w:rsidR="008A132A" w:rsidRDefault="008A132A" w:rsidP="008A132A">
      <w:pPr>
        <w:jc w:val="both"/>
      </w:pPr>
      <w:r>
        <w:t>«В частности, мы можем прописать такое условие в контракте на строительство севастопольского участка трассы «Таврида». Тем более, что трасса будет проходить по местам ожесточенных боев 1941-1942 годов. И мы примем все меры для того, чтобы участники движения смогли провести изыскания до начала дорожных работ», – привели в пресс-службе слова врио губернатора города Дмитрия Овсянникова.</w:t>
      </w:r>
    </w:p>
    <w:p w:rsidR="008A132A" w:rsidRDefault="008A132A" w:rsidP="008A132A">
      <w:pPr>
        <w:jc w:val="both"/>
      </w:pPr>
      <w:r>
        <w:t>В правительстве рассказали, что в настоящее время в Севастополе проводится региональная «Вахта Памяти – 2017». В ее рамках севастопольские поисковики восстановили облик одного из объектов обороны города в годы Великой Отечественной войны – ДОТа № 69, который долгие годы находился в заброшенном состоянии. В память о бойцах ДОТа, погибших при защите Севастополя, установлена мемориальная табличка.</w:t>
      </w:r>
    </w:p>
    <w:p w:rsidR="008A132A" w:rsidRDefault="008A132A" w:rsidP="008A132A">
      <w:pPr>
        <w:jc w:val="both"/>
      </w:pPr>
      <w:r>
        <w:t>Овсянников заверил поисковиков, что управление охраны объектов культурного наследия ускорит процесс постановки на учет исторически значимых объектов обороны Севастополя. «Все эти объекты ни в коем случае не должны быть утрачены при застройке, или пребывать в запустении», – отметил глава города.</w:t>
      </w:r>
    </w:p>
    <w:p w:rsidR="008A132A" w:rsidRDefault="008A132A" w:rsidP="008A132A">
      <w:pPr>
        <w:jc w:val="both"/>
      </w:pPr>
      <w:r>
        <w:t xml:space="preserve">Ранее сообщалось, что федеральная трасса «Таврида», строящаяся по федеральной целевой программе развития Крыма и Севастополя до 2020 года, должна стать важным объектом транспортной инфраструктуры Крымского полуострова. Она соединит Керченский мост с Симферополем и Севастополем. Строительство должно начаться в 2017 году, его завершение запланировано на конец 2020 года, первая очередь должна быть сдана в конце 2018 года. </w:t>
      </w:r>
      <w:r w:rsidRPr="00271B94">
        <w:rPr>
          <w:b/>
        </w:rPr>
        <w:t>Росавтодор</w:t>
      </w:r>
      <w:r>
        <w:t xml:space="preserve"> и подрядная организация оценили стоимость строительства трассы в 138,948 млрд рублей.</w:t>
      </w:r>
    </w:p>
    <w:p w:rsidR="008A132A" w:rsidRPr="00380CC5" w:rsidRDefault="008A132A" w:rsidP="008A132A">
      <w:pPr>
        <w:pStyle w:val="3"/>
        <w:jc w:val="both"/>
        <w:rPr>
          <w:rFonts w:ascii="Times New Roman" w:hAnsi="Times New Roman"/>
          <w:sz w:val="24"/>
          <w:szCs w:val="24"/>
        </w:rPr>
      </w:pPr>
      <w:bookmarkStart w:id="8" w:name="_Toc481563648"/>
      <w:r w:rsidRPr="00380CC5">
        <w:rPr>
          <w:rFonts w:ascii="Times New Roman" w:hAnsi="Times New Roman"/>
          <w:sz w:val="24"/>
          <w:szCs w:val="24"/>
        </w:rPr>
        <w:t>ВЕСТИ АЛТАЙ; 2017.05.03</w:t>
      </w:r>
      <w:r>
        <w:rPr>
          <w:rFonts w:ascii="Times New Roman" w:hAnsi="Times New Roman"/>
          <w:sz w:val="24"/>
          <w:szCs w:val="24"/>
        </w:rPr>
        <w:t xml:space="preserve">; </w:t>
      </w:r>
      <w:r w:rsidRPr="00380CC5">
        <w:rPr>
          <w:rFonts w:ascii="Times New Roman" w:hAnsi="Times New Roman"/>
          <w:sz w:val="24"/>
          <w:szCs w:val="24"/>
        </w:rPr>
        <w:t>СПЕЦИАЛИСТЫ ИЗ САНКТ-ПЕТЕРБУРГА ЗАВЕРШАЮТ ПРОЕКТИРОВАНИЕ НОВОЙ ОБЪЕЗДНОЙ ДОРОГИ ВОКРУГ БАРНАУЛА</w:t>
      </w:r>
      <w:bookmarkEnd w:id="8"/>
    </w:p>
    <w:p w:rsidR="008A132A" w:rsidRDefault="008A132A" w:rsidP="008A132A">
      <w:pPr>
        <w:jc w:val="both"/>
      </w:pPr>
      <w:r>
        <w:t>Дорога должна избавить краевой центр от пробок и транзитного транспорта.</w:t>
      </w:r>
    </w:p>
    <w:p w:rsidR="008A132A" w:rsidRDefault="008A132A" w:rsidP="008A132A">
      <w:pPr>
        <w:jc w:val="both"/>
      </w:pPr>
      <w:r>
        <w:t>Разработка масштабного и сложного проекта началась несколько месяцев назад. Работы выполнялись зимой, а сейчас, в условиях паводка, инженеры уточняют полученные данные.</w:t>
      </w:r>
    </w:p>
    <w:p w:rsidR="008A132A" w:rsidRDefault="008A132A" w:rsidP="008A132A">
      <w:pPr>
        <w:jc w:val="both"/>
      </w:pPr>
      <w:r>
        <w:t>Василий Мотуз, начальник КГКУ «Алтайавтодор»: – Сегодня все топографические работы проведены. Сейчас идет уточнение этих работ. Геологические работы проведены. Часть работ по опорам моста через реку Обь будет проведена летом с помощью плавсредств. Будут уточнены места расположения опор. Под каждую опору будет сделана геология в летний период. Нужно выяснить, как будет река себя вести, чтобы не было подтоплений населенных пунктов. Всё в самом разгаре. В августе проект будет завершен и, я надеюсь, попадет в стройку.</w:t>
      </w:r>
    </w:p>
    <w:p w:rsidR="008A132A" w:rsidRDefault="008A132A" w:rsidP="008A132A">
      <w:pPr>
        <w:jc w:val="both"/>
      </w:pPr>
      <w:r>
        <w:t xml:space="preserve">Проект объездной дороги включает в себя строительство 60 километров полотна, нескольких развязок, а также мостов через реки Обь, Барнаулка и Лосиха. После согласования в регионе, схема будет направлена в Москву, одновременно край будет </w:t>
      </w:r>
      <w:r>
        <w:lastRenderedPageBreak/>
        <w:t>готовить документы в «</w:t>
      </w:r>
      <w:r w:rsidRPr="00271B94">
        <w:rPr>
          <w:b/>
        </w:rPr>
        <w:t>Росавтодор</w:t>
      </w:r>
      <w:r>
        <w:t>» для участия в конкурсе проектов, которые финансируются за счёт средств системы «Платон». Новая дорога вместе с мостами оценивается почти в 20 миллиардов рублей.</w:t>
      </w:r>
    </w:p>
    <w:p w:rsidR="008A132A" w:rsidRPr="00951D50" w:rsidRDefault="008A132A" w:rsidP="008A132A">
      <w:pPr>
        <w:pStyle w:val="3"/>
        <w:jc w:val="both"/>
        <w:rPr>
          <w:rFonts w:ascii="Times New Roman" w:hAnsi="Times New Roman"/>
          <w:sz w:val="24"/>
          <w:szCs w:val="24"/>
        </w:rPr>
      </w:pPr>
      <w:bookmarkStart w:id="9" w:name="_Toc481563649"/>
      <w:r w:rsidRPr="00951D50">
        <w:rPr>
          <w:rFonts w:ascii="Times New Roman" w:hAnsi="Times New Roman"/>
          <w:sz w:val="24"/>
          <w:szCs w:val="24"/>
        </w:rPr>
        <w:t>ТАСС; КСЕНИЯ ШУБИНА; 2017.05.02; НА РАЗВИТИЕ СЕТИ ФЕДЕРАЛЬНЫХ ДОРОГ ДВУХ АЛТАЕВ В 2017 ГОДУ НАПРАВЛЕНО 3,9 МЛРД РУБЛЕЙ</w:t>
      </w:r>
      <w:bookmarkEnd w:id="9"/>
    </w:p>
    <w:p w:rsidR="008A132A" w:rsidRDefault="008A132A" w:rsidP="008A132A">
      <w:pPr>
        <w:jc w:val="both"/>
      </w:pPr>
      <w:r>
        <w:t xml:space="preserve">Федеральный бюджет направил в 2017 году 3,9 млрд рублей на ремонт и развитие сети федеральных дорог в двух регионах – Алтайском крае и Республике Алтай, сообщили во вторник ТАСС в пресс-службе подведомственного </w:t>
      </w:r>
      <w:r w:rsidRPr="006075A8">
        <w:rPr>
          <w:b/>
        </w:rPr>
        <w:t>Росавтодор</w:t>
      </w:r>
      <w:r>
        <w:t xml:space="preserve">у федерального казенного учреждения </w:t>
      </w:r>
      <w:r>
        <w:rPr>
          <w:b/>
        </w:rPr>
        <w:t>«</w:t>
      </w:r>
      <w:r>
        <w:t xml:space="preserve">Управление федеральных автомобильных дорог </w:t>
      </w:r>
      <w:r>
        <w:rPr>
          <w:b/>
        </w:rPr>
        <w:t>«</w:t>
      </w:r>
      <w:r>
        <w:t>Алтай</w:t>
      </w:r>
      <w:r>
        <w:rPr>
          <w:b/>
        </w:rPr>
        <w:t>»</w:t>
      </w:r>
      <w:r>
        <w:t xml:space="preserve"> (Упрдор </w:t>
      </w:r>
      <w:r>
        <w:rPr>
          <w:b/>
        </w:rPr>
        <w:t>«</w:t>
      </w:r>
      <w:r>
        <w:t>Алтай</w:t>
      </w:r>
      <w:r>
        <w:rPr>
          <w:b/>
        </w:rPr>
        <w:t>»</w:t>
      </w:r>
      <w:r>
        <w:t>).</w:t>
      </w:r>
    </w:p>
    <w:p w:rsidR="008A132A" w:rsidRDefault="008A132A" w:rsidP="008A132A">
      <w:pPr>
        <w:jc w:val="both"/>
      </w:pPr>
      <w:r>
        <w:rPr>
          <w:b/>
        </w:rPr>
        <w:t>«</w:t>
      </w:r>
      <w:r>
        <w:t>В этом году для двух регионов перечислены 3,9 млрд рублей из федерального бюджета: для Алтайского края – 2,7 млрд, остальное – для Республики Алтай. На эти средства планируется, в том числе, разработка проектов по развитию сети федеральных автодорог, создание искусственных сооружений (водопропускных труб), содержание автодорог. Большая часть средств пойдет на ремонт 171 км федеральных автодорог в Алтайском крае и Республике Алтай</w:t>
      </w:r>
      <w:r>
        <w:rPr>
          <w:b/>
        </w:rPr>
        <w:t>»</w:t>
      </w:r>
      <w:r>
        <w:t>, – сказали в ведомстве.</w:t>
      </w:r>
    </w:p>
    <w:p w:rsidR="008A132A" w:rsidRDefault="008A132A" w:rsidP="008A132A">
      <w:pPr>
        <w:jc w:val="both"/>
      </w:pPr>
      <w:r>
        <w:t xml:space="preserve">В пресс-службе добавили, что из 171 км федеральных трасс, которые предстоит отремонтировать в текущем году, 59 находятся в Республике Алтай, остальные – в Алтайском крае. Так, в крае продолжится капитальный ремонт автодороги Р-256 </w:t>
      </w:r>
      <w:r>
        <w:rPr>
          <w:b/>
        </w:rPr>
        <w:t>«</w:t>
      </w:r>
      <w:r>
        <w:t>Чуйский тракт</w:t>
      </w:r>
      <w:r>
        <w:rPr>
          <w:b/>
        </w:rPr>
        <w:t>»</w:t>
      </w:r>
      <w:r>
        <w:t xml:space="preserve"> за городом Бийск. В 2016 году там были введены в эксплуатацию первые 5 км отремонтированной трассы, в 2017 году к вводу запланированы еще 10 км. На отрезке четырехполосной дороги предусмотрено устройство разделительной полосы – металлического барьерного ограждения, что, по данным Упрдора </w:t>
      </w:r>
      <w:r>
        <w:rPr>
          <w:b/>
        </w:rPr>
        <w:t>«</w:t>
      </w:r>
      <w:r>
        <w:t>Алтай</w:t>
      </w:r>
      <w:r>
        <w:rPr>
          <w:b/>
        </w:rPr>
        <w:t>»</w:t>
      </w:r>
      <w:r>
        <w:t>, исключит вероятность лобовых столкновений.</w:t>
      </w:r>
    </w:p>
    <w:p w:rsidR="008A132A" w:rsidRDefault="008A132A" w:rsidP="008A132A">
      <w:pPr>
        <w:jc w:val="both"/>
      </w:pPr>
      <w:r>
        <w:rPr>
          <w:b/>
        </w:rPr>
        <w:t>«</w:t>
      </w:r>
      <w:r>
        <w:t>Чуйский тракт</w:t>
      </w:r>
      <w:r>
        <w:rPr>
          <w:b/>
        </w:rPr>
        <w:t>»</w:t>
      </w:r>
      <w:r>
        <w:t xml:space="preserve"> – важнейшая автодорога общего пользования для Алтая протяженностью 962 км. Она обеспечивает связь Алтая с федеральными трассами Р-254 </w:t>
      </w:r>
      <w:r>
        <w:rPr>
          <w:b/>
        </w:rPr>
        <w:t>«</w:t>
      </w:r>
      <w:r>
        <w:t>Иртыш</w:t>
      </w:r>
      <w:r>
        <w:rPr>
          <w:b/>
        </w:rPr>
        <w:t>»</w:t>
      </w:r>
      <w:r>
        <w:t xml:space="preserve">, Р-255 </w:t>
      </w:r>
      <w:r>
        <w:rPr>
          <w:b/>
        </w:rPr>
        <w:t>«</w:t>
      </w:r>
      <w:r>
        <w:t>Сибирь</w:t>
      </w:r>
      <w:r>
        <w:rPr>
          <w:b/>
        </w:rPr>
        <w:t>»</w:t>
      </w:r>
      <w:r>
        <w:t xml:space="preserve">, Р-258 </w:t>
      </w:r>
      <w:r>
        <w:rPr>
          <w:b/>
        </w:rPr>
        <w:t>«</w:t>
      </w:r>
      <w:r>
        <w:t>Байкал</w:t>
      </w:r>
      <w:r>
        <w:rPr>
          <w:b/>
        </w:rPr>
        <w:t>»</w:t>
      </w:r>
      <w:r>
        <w:t>, а через них – с соседними регионами и Монголией.</w:t>
      </w:r>
    </w:p>
    <w:p w:rsidR="008A132A" w:rsidRDefault="008A132A" w:rsidP="008A132A">
      <w:pPr>
        <w:jc w:val="both"/>
      </w:pPr>
      <w:r>
        <w:t>В ведомстве добавили, что в регионах также запланирован ряд мероприятий для повышения безопасности дорожного движения. Так, в 2016 году зафиксирована положительная динамика по уменьшению аварийности (в Алтайском крае она снизилась на 19%). Совместно с ГИБДД была разработана программа мероприятий по установке комплексов автоматической фотовидеофиксации нарушений ПДД, что дает положительные результаты на опасных участках. Также будет организовано устройство шумовых полос.</w:t>
      </w:r>
    </w:p>
    <w:p w:rsidR="008A132A" w:rsidRDefault="008A132A" w:rsidP="008A132A">
      <w:pPr>
        <w:jc w:val="both"/>
      </w:pPr>
      <w:r>
        <w:t xml:space="preserve">По информации Упрдор </w:t>
      </w:r>
      <w:r>
        <w:rPr>
          <w:b/>
        </w:rPr>
        <w:t>«</w:t>
      </w:r>
      <w:r>
        <w:t>Алтай</w:t>
      </w:r>
      <w:r>
        <w:rPr>
          <w:b/>
        </w:rPr>
        <w:t>»</w:t>
      </w:r>
      <w:r>
        <w:t>, в настоящее время около 78% дорог в подведомственных регионах не нуждается в дорогостоящих ремонтах.</w:t>
      </w:r>
    </w:p>
    <w:p w:rsidR="008A132A" w:rsidRPr="004A5274" w:rsidRDefault="008A132A" w:rsidP="008A132A">
      <w:pPr>
        <w:pStyle w:val="3"/>
        <w:jc w:val="both"/>
        <w:rPr>
          <w:rFonts w:ascii="Times New Roman" w:hAnsi="Times New Roman"/>
          <w:sz w:val="24"/>
          <w:szCs w:val="24"/>
        </w:rPr>
      </w:pPr>
      <w:bookmarkStart w:id="10" w:name="_Toc481563650"/>
      <w:r w:rsidRPr="004A5274">
        <w:rPr>
          <w:rFonts w:ascii="Times New Roman" w:hAnsi="Times New Roman"/>
          <w:sz w:val="24"/>
          <w:szCs w:val="24"/>
        </w:rPr>
        <w:t>ДОРИНФО; 2017.05.02; НА ЮЖНОМ ПОДЪЕЗДЕ К РОСТОВУ-НА-ДОНУ МОНТИРУЮТ ПРОЛЕТЫ ИСКУССТВЕННЫХ СООРУЖЕНИЙ</w:t>
      </w:r>
      <w:bookmarkEnd w:id="10"/>
    </w:p>
    <w:p w:rsidR="008A132A" w:rsidRDefault="008A132A" w:rsidP="008A132A">
      <w:pPr>
        <w:jc w:val="both"/>
      </w:pPr>
      <w:r>
        <w:t>На южном подъезде к Ростову-на-Дону монтируют пролеты искусственных сооружений</w:t>
      </w:r>
    </w:p>
    <w:p w:rsidR="008A132A" w:rsidRDefault="008A132A" w:rsidP="008A132A">
      <w:pPr>
        <w:jc w:val="both"/>
      </w:pPr>
      <w:r>
        <w:t xml:space="preserve">Автор фото: пресс-служба </w:t>
      </w:r>
      <w:r w:rsidRPr="001C6B2D">
        <w:rPr>
          <w:b/>
        </w:rPr>
        <w:t>Росавтодор</w:t>
      </w:r>
      <w:r>
        <w:t>а</w:t>
      </w:r>
    </w:p>
    <w:p w:rsidR="008A132A" w:rsidRDefault="008A132A" w:rsidP="008A132A">
      <w:pPr>
        <w:jc w:val="both"/>
      </w:pPr>
      <w:r>
        <w:t xml:space="preserve">На подъездной дороге к Ростову-на-Дону специалисты ведут монтаж пролетов искусственных сооружений, сообщает пресс-служба </w:t>
      </w:r>
      <w:r w:rsidRPr="001C6B2D">
        <w:rPr>
          <w:b/>
        </w:rPr>
        <w:t>Росавтодор</w:t>
      </w:r>
      <w:r>
        <w:t>а. Работы идут в рамках реконструкции трассы А-135 «Южный подъезд к Ростову-на-Дону».</w:t>
      </w:r>
    </w:p>
    <w:p w:rsidR="008A132A" w:rsidRDefault="008A132A" w:rsidP="008A132A">
      <w:pPr>
        <w:jc w:val="both"/>
      </w:pPr>
      <w:r>
        <w:t>Так, уже смонтированы два пролета нового пойменного моста из 18, который заменит старое четырехполосное сооружение. Новый мост будет иметь шесть полос для движения авто, пешеходные дорожки, разделительную полосу, ограждения.</w:t>
      </w:r>
    </w:p>
    <w:p w:rsidR="008A132A" w:rsidRDefault="008A132A" w:rsidP="008A132A">
      <w:pPr>
        <w:jc w:val="both"/>
      </w:pPr>
      <w:r>
        <w:t xml:space="preserve">Также к настоящему моменту готовы девять пролетов будущей выездной эстакады, в первых числах мая планируется начать сборку второй эстакады – на въезд в город. Каждая эстакада будет иметь по две полосы для движения авто и пешеходные дорожки. Кроме того, продолжается расширение основного хода трассы – рабочие устраивают дорожную </w:t>
      </w:r>
      <w:r>
        <w:lastRenderedPageBreak/>
        <w:t>одежду. Также идет обустройство насыпи для будущей разворотной эстакады, которая пройдет в районе 3-го км над дорогой.</w:t>
      </w:r>
    </w:p>
    <w:p w:rsidR="008A132A" w:rsidRDefault="008A132A" w:rsidP="008A132A">
      <w:pPr>
        <w:jc w:val="both"/>
      </w:pPr>
      <w:r>
        <w:t>Напомним, реконструкция южного подъезда к Ростову-на-Дону должна завершиться через год – в мае 2018 года. Сейчас движение транспорта организовано по временной объездной дороге, в декабре этого года планируется запустить движение по новым искусственным сооружениям, поскольку к этому времени намечено окончание строительства пойменного моста и эстакад. После всех работ дорога будет иметь 6-8 полос движения, разделительную полосу, пропускная способность трассы составит 120 тыс. автомобилей в сутки.</w:t>
      </w:r>
    </w:p>
    <w:p w:rsidR="008A132A" w:rsidRPr="009F0F2B" w:rsidRDefault="008A132A" w:rsidP="008A132A">
      <w:pPr>
        <w:pStyle w:val="3"/>
        <w:jc w:val="both"/>
        <w:rPr>
          <w:rFonts w:ascii="Times New Roman" w:hAnsi="Times New Roman"/>
          <w:sz w:val="24"/>
          <w:szCs w:val="24"/>
        </w:rPr>
      </w:pPr>
      <w:bookmarkStart w:id="11" w:name="_Toc481563651"/>
      <w:r w:rsidRPr="009F0F2B">
        <w:rPr>
          <w:rFonts w:ascii="Times New Roman" w:hAnsi="Times New Roman"/>
          <w:sz w:val="24"/>
          <w:szCs w:val="24"/>
        </w:rPr>
        <w:t>ДОРИНФО; 2017.05.02; ОБНОВЛЕННЫЙ ПУТЕПРОВОД НА ТРАССЕ А-160 МАЙКОП – УСТЬ-ЛАБИНСК – КОРЕНОВСК ОТКРЫЛИ</w:t>
      </w:r>
      <w:bookmarkEnd w:id="11"/>
    </w:p>
    <w:p w:rsidR="008A132A" w:rsidRDefault="008A132A" w:rsidP="008A132A">
      <w:pPr>
        <w:jc w:val="both"/>
      </w:pPr>
      <w:r>
        <w:t xml:space="preserve">В Краснодарском крае ФКУ Упрдор «Черноморье» открыло рабочее движение по путепроводу на 82 километре дороги А-160 «Майкоп – Усть-Лабинск – Кореновск». Капремонт объекта пока не завершен. Открытие путепровода над железной дорогой в районе города Усть-Лабинска вернуло прямое сообщение между Краснодарским краем и Республикой Адыгея, сообщает пресс-служба </w:t>
      </w:r>
      <w:r w:rsidRPr="001C6B2D">
        <w:rPr>
          <w:b/>
        </w:rPr>
        <w:t>Росавтодор</w:t>
      </w:r>
      <w:r>
        <w:t>а. Скорейшее возобновление движения вызвано острой необходимостью решить транспортно-логистическую проблему, возникшую с началом капремонта дороги А-160. Как отметил начальник управления ФКУ Упрдор «Черноморье» Владимир Кужель, дорога «Майкоп – Усть-Лабинск – Кореновск» является ключевой транспортной артерией, соединяющей два региона.</w:t>
      </w:r>
    </w:p>
    <w:p w:rsidR="008A132A" w:rsidRDefault="008A132A" w:rsidP="008A132A">
      <w:pPr>
        <w:jc w:val="both"/>
      </w:pPr>
      <w:r>
        <w:t>По словам Кужеля, подрядчик уже выполнил установку опор и монтаж пролетного строения путепровода, уложил покрытие. Ввод объекта в эксплуатацию после капитального ремонта планируется в текущем году, после того, как подрядчик довершит работы в подмостовом пространстве.</w:t>
      </w:r>
    </w:p>
    <w:p w:rsidR="008A132A" w:rsidRDefault="008A132A" w:rsidP="008A132A">
      <w:pPr>
        <w:jc w:val="both"/>
      </w:pPr>
      <w:r>
        <w:t>Напомним, на участке трассы А-160 «Майкоп– Кореновск» 88+842 км – 100+000 км сейчас ведется капремонт. Он должен закончиться в ноябре этого года.</w:t>
      </w:r>
    </w:p>
    <w:p w:rsidR="008A132A" w:rsidRPr="00214E17" w:rsidRDefault="008A132A" w:rsidP="008A132A">
      <w:pPr>
        <w:pStyle w:val="3"/>
        <w:jc w:val="both"/>
        <w:rPr>
          <w:rFonts w:ascii="Times New Roman" w:hAnsi="Times New Roman"/>
          <w:sz w:val="24"/>
          <w:szCs w:val="24"/>
        </w:rPr>
      </w:pPr>
      <w:bookmarkStart w:id="12" w:name="_Toc481563653"/>
      <w:r w:rsidRPr="00214E17">
        <w:rPr>
          <w:rFonts w:ascii="Times New Roman" w:hAnsi="Times New Roman"/>
          <w:sz w:val="24"/>
          <w:szCs w:val="24"/>
        </w:rPr>
        <w:t>ТАСС; 2017.05.02; В СЕВАСТОПОЛЕ ОТМЕНЯТ ПОВЫШЕНИЕ ТАРИФА В 1,5 РАЗА НА ПРОЕЗД НА ЭЛЕКТРОТРАНСПОРТЕ</w:t>
      </w:r>
      <w:bookmarkEnd w:id="12"/>
    </w:p>
    <w:p w:rsidR="008A132A" w:rsidRDefault="008A132A" w:rsidP="008A132A">
      <w:pPr>
        <w:jc w:val="both"/>
      </w:pPr>
      <w:r>
        <w:t>Власти Севастополя отменят повышение в 1,5 раза стоимости проезда на городском электротранспорте, на который приходится большая часть перевозок. В итоге тариф на этот год вырастет в 1,2 раза, сообщил на аппаратном совещании врио губернатора Дмитрий Овсянников.</w:t>
      </w:r>
    </w:p>
    <w:p w:rsidR="008A132A" w:rsidRDefault="008A132A" w:rsidP="008A132A">
      <w:pPr>
        <w:jc w:val="both"/>
      </w:pPr>
      <w:r>
        <w:t xml:space="preserve">С 1 мая проезд в электротранспорте Севастополя повысился в 1,5 раза – с 10 до 15 рублей. </w:t>
      </w:r>
      <w:r>
        <w:rPr>
          <w:b/>
        </w:rPr>
        <w:t>«</w:t>
      </w:r>
      <w:r>
        <w:t xml:space="preserve">Мы предполагали, что лизинговые платежи мы не будем возлагать на жителей города, будем добиваться поддержки федерального бюджета, а операционные расходы, объективно связанные с ростом электроэнергии в три раза, мы покроем за счет работы с издержками, и резкого роста не будет, но будет до уровня Республики Крым – 12 рублей, – сказал Овсянников. </w:t>
      </w:r>
      <w:r>
        <w:rPr>
          <w:b/>
        </w:rPr>
        <w:t>«</w:t>
      </w:r>
      <w:r>
        <w:t>Давайте поручение выполнять: уровень роста 12 рублей, все остальное вы решаете вместе с предприятием за счет работы с издержками</w:t>
      </w:r>
      <w:r>
        <w:rPr>
          <w:b/>
        </w:rPr>
        <w:t>»</w:t>
      </w:r>
      <w:r>
        <w:t>, – добавил врио губернатора.</w:t>
      </w:r>
    </w:p>
    <w:p w:rsidR="008A132A" w:rsidRDefault="008A132A" w:rsidP="008A132A">
      <w:pPr>
        <w:jc w:val="both"/>
      </w:pPr>
      <w:r>
        <w:t xml:space="preserve">Как сообщил журналистам замгубернатора Севастополя Владимир Базаров, тариф был повышен в связи с ростом стоимости электроэнергии для автотранспортного предприятия – с 1,87 руб. в 2016 году до 4,6 руб. за кВтч – в 2017 году после перехода на покупку электроэнергии на свободном рынке. </w:t>
      </w:r>
      <w:r>
        <w:rPr>
          <w:b/>
        </w:rPr>
        <w:t>«</w:t>
      </w:r>
      <w:r>
        <w:t>На этой неделе тарифы будут снижены. Следующее повышение будет в конце года, нет пока жесткой даты</w:t>
      </w:r>
      <w:r>
        <w:rPr>
          <w:b/>
        </w:rPr>
        <w:t>»</w:t>
      </w:r>
      <w:r>
        <w:t>, – отметил он.</w:t>
      </w:r>
    </w:p>
    <w:p w:rsidR="008A132A" w:rsidRDefault="008A132A" w:rsidP="008A132A">
      <w:pPr>
        <w:jc w:val="both"/>
      </w:pPr>
      <w:r>
        <w:br w:type="page"/>
      </w:r>
    </w:p>
    <w:p w:rsidR="008A132A" w:rsidRDefault="008A132A" w:rsidP="008A132A">
      <w:pPr>
        <w:jc w:val="both"/>
      </w:pPr>
      <w:r>
        <w:lastRenderedPageBreak/>
        <w:t>Директор городского департамента транспорта и развития дорожно-транспортной инфраструктуры Игорь Титов уточнил ТАСС, что на троллейбусы приходится не менее 70% всех перевозок общественным транспортом в Севастополе. Всего в городе 15 троллейбусных маршрутов, на которых задействовано около 80 троллейбусов.</w:t>
      </w:r>
    </w:p>
    <w:p w:rsidR="008A132A" w:rsidRPr="004A5274" w:rsidRDefault="008A132A" w:rsidP="008A132A">
      <w:pPr>
        <w:pStyle w:val="3"/>
        <w:jc w:val="both"/>
        <w:rPr>
          <w:rFonts w:ascii="Times New Roman" w:hAnsi="Times New Roman"/>
          <w:sz w:val="24"/>
          <w:szCs w:val="24"/>
        </w:rPr>
      </w:pPr>
      <w:bookmarkStart w:id="13" w:name="_Toc481563655"/>
      <w:r w:rsidRPr="004A5274">
        <w:rPr>
          <w:rFonts w:ascii="Times New Roman" w:hAnsi="Times New Roman"/>
          <w:sz w:val="24"/>
          <w:szCs w:val="24"/>
        </w:rPr>
        <w:t>KOMMERSANT.RU; 2017.05.02</w:t>
      </w:r>
      <w:r>
        <w:rPr>
          <w:rFonts w:ascii="Times New Roman" w:hAnsi="Times New Roman"/>
          <w:sz w:val="24"/>
          <w:szCs w:val="24"/>
        </w:rPr>
        <w:t xml:space="preserve">; </w:t>
      </w:r>
      <w:r w:rsidRPr="004A5274">
        <w:rPr>
          <w:rFonts w:ascii="Times New Roman" w:hAnsi="Times New Roman"/>
          <w:sz w:val="24"/>
          <w:szCs w:val="24"/>
        </w:rPr>
        <w:t>ПРАВИТЕЛЬСТВО УТВЕРДИЛО ТРЕБОВАНИЯ ПО ОБЕСПЕЧЕНИЮ ТРАНСПОРТНОЙ БЕЗОПАСНОСТИ</w:t>
      </w:r>
      <w:bookmarkEnd w:id="13"/>
    </w:p>
    <w:p w:rsidR="008A132A" w:rsidRDefault="008A132A" w:rsidP="008A132A">
      <w:pPr>
        <w:jc w:val="both"/>
      </w:pPr>
      <w:r>
        <w:t>Премьер-министр России Дмитрий Медведев подписал постановление об утверждении требований по обеспечению транспортной безопасности. Соответствующий документ опубликован на сайте правительства. Принятые решения направлены на повышение эффективности государственной системы противодействия терроризму, говорится в документе. Он вступает в силу с 1 июля.</w:t>
      </w:r>
    </w:p>
    <w:p w:rsidR="008A132A" w:rsidRDefault="008A132A" w:rsidP="008A132A">
      <w:pPr>
        <w:jc w:val="both"/>
      </w:pPr>
      <w:r>
        <w:t>5 апреля Дмитрий Медведев утвердил требования по антитеррористической защищенности объектов метрополитена. В соответствии с решением главы правительства одной из мер будет создание для защиты метро специально оснащенных мобильных групп быстрого реагирования.</w:t>
      </w:r>
    </w:p>
    <w:p w:rsidR="008A132A" w:rsidRDefault="008A132A" w:rsidP="008A132A">
      <w:pPr>
        <w:jc w:val="both"/>
      </w:pPr>
      <w:r>
        <w:t xml:space="preserve">Поручение главы правительства вышло спустя два дня после теракта в санкт-петербургском метро, в результате которого погибли 14 человек и около 50 пострадали. </w:t>
      </w:r>
      <w:r w:rsidRPr="001C6B2D">
        <w:rPr>
          <w:b/>
        </w:rPr>
        <w:t>Ространснадзор</w:t>
      </w:r>
      <w:r>
        <w:t xml:space="preserve"> и </w:t>
      </w:r>
      <w:r w:rsidRPr="001C6B2D">
        <w:rPr>
          <w:b/>
        </w:rPr>
        <w:t>Минтранс</w:t>
      </w:r>
      <w:r>
        <w:t xml:space="preserve"> заявили о проверке метрополитена Санкт-Петербурга. Кроме того, власти города решили увеличить службу безопасности метро. В вестибюлях станций возле рамок металлодетекторов будут дежурить 513 человек.</w:t>
      </w:r>
    </w:p>
    <w:p w:rsidR="008A132A" w:rsidRPr="008421CA" w:rsidRDefault="008A132A" w:rsidP="008A132A">
      <w:pPr>
        <w:pStyle w:val="3"/>
        <w:jc w:val="both"/>
        <w:rPr>
          <w:rFonts w:ascii="Times New Roman" w:hAnsi="Times New Roman"/>
          <w:sz w:val="24"/>
          <w:szCs w:val="24"/>
        </w:rPr>
      </w:pPr>
      <w:bookmarkStart w:id="14" w:name="_Toc481563658"/>
      <w:r w:rsidRPr="008421CA">
        <w:rPr>
          <w:rFonts w:ascii="Times New Roman" w:hAnsi="Times New Roman"/>
          <w:sz w:val="24"/>
          <w:szCs w:val="24"/>
        </w:rPr>
        <w:t>ZR.RU; 2017.05.02; ОСНАЩЕНИЕ Ж/Д ПЕРЕЕЗДОВ ВИДЕОКАМЕРАМИ СТАНЕТ ОБЯЗАННОСТЬЮ ВЛАДЕЛЬЦЕВ ДОРОГ</w:t>
      </w:r>
      <w:bookmarkEnd w:id="14"/>
    </w:p>
    <w:p w:rsidR="008A132A" w:rsidRDefault="008A132A" w:rsidP="008A132A">
      <w:pPr>
        <w:jc w:val="both"/>
      </w:pPr>
      <w:r>
        <w:t>Заключение правительства на законопроект об уточнении ответственности за оборудование видеокамерами железнодорожных переездов размещен на сайте Кабмина.</w:t>
      </w:r>
    </w:p>
    <w:p w:rsidR="008A132A" w:rsidRDefault="008A132A" w:rsidP="008A132A">
      <w:pPr>
        <w:jc w:val="both"/>
      </w:pPr>
      <w:r>
        <w:t>Правительство поддержало законопроект, предложенный сенатором Совета Федерации Сергеем Шатировым, который предлагает возложить обязанность по оборудованию всех железнодорожных переездов, работающих в автоматическом режиме, камерами фото и видеофиксации для съемок нарушений правил дорожного движения на владельцев дорог. Дороги могут принадлежать как федеральному центру, так и субъектам федерации и муниципальным образованиям, есть также ведомственные и частные дороги. При этом владельцы железнодорожных путей от обязанности оборудовать железнодорожные переезды такими техническими средствами освобождаются.</w:t>
      </w:r>
    </w:p>
    <w:p w:rsidR="008A132A" w:rsidRDefault="008A132A" w:rsidP="008A132A">
      <w:pPr>
        <w:jc w:val="both"/>
      </w:pPr>
      <w:r>
        <w:t>Таким образом в часть 2 статьи 21 Федерального закона, предлагается внести соответствующие изменения. Также эта статья будет дополнена частью 4, которая установит категорий железнодорожных переездов, на подъездах к которым автомобильные дороги должны быть оборудованы видеокамерами.</w:t>
      </w:r>
    </w:p>
    <w:p w:rsidR="008A132A" w:rsidRDefault="008A132A" w:rsidP="008A132A">
      <w:pPr>
        <w:jc w:val="both"/>
      </w:pPr>
      <w:r>
        <w:t>Обустраивать железнодорожные переезды камерами фото– и видеофиксации будут в рамках бюджетного финансирования дорожной деятельности. Правительство РФ законопроект поддержало.</w:t>
      </w:r>
    </w:p>
    <w:p w:rsidR="008A132A" w:rsidRDefault="008A132A" w:rsidP="008A132A">
      <w:pPr>
        <w:jc w:val="both"/>
      </w:pPr>
      <w:r>
        <w:t>Согласно статистике инспекторы реже всего оформляют штрафы за нарушения на железнодорожных переездах.</w:t>
      </w:r>
    </w:p>
    <w:p w:rsidR="008A132A" w:rsidRDefault="008A132A" w:rsidP="008A132A">
      <w:pPr>
        <w:jc w:val="both"/>
      </w:pPr>
      <w:r>
        <w:t xml:space="preserve">В марте прошлого года </w:t>
      </w:r>
      <w:r w:rsidRPr="006075A8">
        <w:rPr>
          <w:b/>
        </w:rPr>
        <w:t>Минтранс</w:t>
      </w:r>
      <w:r>
        <w:t xml:space="preserve"> предложил в несколько раз увеличить штраф за нарушения правил на железнодорожных переездах. Сейчас за выезд на переезд при закрывающемся шлагбауме или красном сигнале светофора положен штраф в размере 1 тыс. рублей, его хотят поднять до 5 тыс. рублей в случае однократного нарушения, а в случае рецидива в течение года – до 10 тыс. рублей.</w:t>
      </w:r>
    </w:p>
    <w:p w:rsidR="008A132A" w:rsidRPr="001A079A" w:rsidRDefault="008A132A" w:rsidP="008A132A">
      <w:pPr>
        <w:pStyle w:val="3"/>
        <w:jc w:val="both"/>
        <w:rPr>
          <w:rFonts w:ascii="Times New Roman" w:hAnsi="Times New Roman"/>
          <w:sz w:val="24"/>
          <w:szCs w:val="24"/>
        </w:rPr>
      </w:pPr>
      <w:bookmarkStart w:id="15" w:name="_Toc481563661"/>
      <w:r w:rsidRPr="001A079A">
        <w:rPr>
          <w:rFonts w:ascii="Times New Roman" w:hAnsi="Times New Roman"/>
          <w:sz w:val="24"/>
          <w:szCs w:val="24"/>
        </w:rPr>
        <w:lastRenderedPageBreak/>
        <w:t>РОССИЙСКАЯ ГАЗЕТА; ТАТЬЯНА ШАДРИНА; 2017.05.03</w:t>
      </w:r>
      <w:r>
        <w:rPr>
          <w:rFonts w:ascii="Times New Roman" w:hAnsi="Times New Roman"/>
          <w:sz w:val="24"/>
          <w:szCs w:val="24"/>
        </w:rPr>
        <w:t xml:space="preserve">; </w:t>
      </w:r>
      <w:r w:rsidRPr="001A079A">
        <w:rPr>
          <w:rFonts w:ascii="Times New Roman" w:hAnsi="Times New Roman"/>
          <w:sz w:val="24"/>
          <w:szCs w:val="24"/>
        </w:rPr>
        <w:t>БЕЗ БАРЬЕРОВ</w:t>
      </w:r>
      <w:bookmarkEnd w:id="15"/>
    </w:p>
    <w:p w:rsidR="008A132A" w:rsidRDefault="008A132A" w:rsidP="008A132A">
      <w:pPr>
        <w:jc w:val="both"/>
      </w:pPr>
      <w:r>
        <w:t>Современные поезда дальнего следования уже приспособлены, чтобы пассажиры с ограниченными возможностями самостоятельно могли заезжать на коляске в вагон. Там широкие дверные проемы, и в составе поездов есть вагоны со специальными подъемниками. В 612 штабных вагонах есть купе для инвалидов, уточнили «РГ» в Федеральной пассажирской компании (ФПК). Но и здесь должен быть тот, кто поможет подняться на борт.</w:t>
      </w:r>
    </w:p>
    <w:p w:rsidR="008A132A" w:rsidRDefault="008A132A" w:rsidP="008A132A">
      <w:pPr>
        <w:jc w:val="both"/>
      </w:pPr>
      <w:r>
        <w:t>И для поездов пригородного сообщения будут приняты все необходимые регламенты. И сотрудники железнодорожного транспорта будут оказывать необходимую помощь, уверили «РГ» в пресс-службе РЖД. Но для того чтобы инвалида встретили у поезда и помогли ему сесть в вагон как пригородного, так и дальнего следования, надо позвонить в Центр содействия мобильности (ЦСМ) РЖД по бесплатному федеральному номеру: 8-800-510-11-11. Там как раз подскажут, куда надо идти по прибытии на вокзал или перрон для посадки в поезд.</w:t>
      </w:r>
    </w:p>
    <w:p w:rsidR="008A132A" w:rsidRDefault="008A132A" w:rsidP="008A132A">
      <w:pPr>
        <w:jc w:val="both"/>
      </w:pPr>
      <w:r>
        <w:t>Современные поезда дальнего следования уже приспособлены для пассажиров с ограниченными возможностями</w:t>
      </w:r>
    </w:p>
    <w:p w:rsidR="008A132A" w:rsidRDefault="008A132A" w:rsidP="008A132A">
      <w:pPr>
        <w:jc w:val="both"/>
      </w:pPr>
      <w:r>
        <w:t>С 15 февраля 2017 года в ЦСМ и кассах ФПК открыта регистрация инвалидов-колясочников, которая даст им возможность приобретать билеты на специализированные места через сайт РЖД. С 28 февраля открыто электронное оформление билетов с отложенной оплатой. Заявка и анкета на оформление электронного билета рассматривается в течение двух часов. Пассажиру направляется номер ID-заказа и электронный счет на оплату, который необходимо оплатить банковской картой в суточный срок. Прием заявок прекращается за 48 часов до отправления с начальной станции маршрута следования, ведь железнодорожникам надо подготовиться для встречи маломобильных пассажиров.</w:t>
      </w:r>
    </w:p>
    <w:p w:rsidR="008A132A" w:rsidRPr="00C73432" w:rsidRDefault="008A132A" w:rsidP="008A132A">
      <w:pPr>
        <w:pStyle w:val="3"/>
        <w:jc w:val="both"/>
        <w:rPr>
          <w:rFonts w:ascii="Times New Roman" w:hAnsi="Times New Roman"/>
          <w:sz w:val="24"/>
          <w:szCs w:val="24"/>
        </w:rPr>
      </w:pPr>
      <w:bookmarkStart w:id="16" w:name="_Toc481563662"/>
      <w:r w:rsidRPr="00C73432">
        <w:rPr>
          <w:rFonts w:ascii="Times New Roman" w:hAnsi="Times New Roman"/>
          <w:sz w:val="24"/>
          <w:szCs w:val="24"/>
        </w:rPr>
        <w:t xml:space="preserve">ИНТЕРФАКС; 2017.05.02; </w:t>
      </w:r>
      <w:r>
        <w:rPr>
          <w:rFonts w:ascii="Times New Roman" w:hAnsi="Times New Roman"/>
          <w:sz w:val="24"/>
          <w:szCs w:val="24"/>
        </w:rPr>
        <w:t>«</w:t>
      </w:r>
      <w:r w:rsidRPr="00C73432">
        <w:rPr>
          <w:rFonts w:ascii="Times New Roman" w:hAnsi="Times New Roman"/>
          <w:sz w:val="24"/>
          <w:szCs w:val="24"/>
        </w:rPr>
        <w:t>ДАЛЬНИЕ</w:t>
      </w:r>
      <w:r>
        <w:rPr>
          <w:rFonts w:ascii="Times New Roman" w:hAnsi="Times New Roman"/>
          <w:sz w:val="24"/>
          <w:szCs w:val="24"/>
        </w:rPr>
        <w:t>»</w:t>
      </w:r>
      <w:r w:rsidRPr="00C73432">
        <w:rPr>
          <w:rFonts w:ascii="Times New Roman" w:hAnsi="Times New Roman"/>
          <w:sz w:val="24"/>
          <w:szCs w:val="24"/>
        </w:rPr>
        <w:t xml:space="preserve"> Ж/Д ПЕРЕВОЗКИ ПАССАЖИРОВ В РФ ПОДРОСЛИ В ПРЕДДВЕРИИ МАЙСКИХ ПРАЗДНИКОВ</w:t>
      </w:r>
      <w:bookmarkEnd w:id="16"/>
    </w:p>
    <w:p w:rsidR="008A132A" w:rsidRDefault="008A132A" w:rsidP="008A132A">
      <w:pPr>
        <w:jc w:val="both"/>
      </w:pPr>
      <w:r>
        <w:t xml:space="preserve">Перевозки пассажиров в поездах дальнего следования в РФ в апреле 2017 года увеличились на 2,9% по сравнению с тем же месяцем 2016 г., до 7,23 млн человек, сообщило ОАО </w:t>
      </w:r>
      <w:r>
        <w:rPr>
          <w:b/>
        </w:rPr>
        <w:t>«</w:t>
      </w:r>
      <w:r>
        <w:t>Российские железные дороги</w:t>
      </w:r>
      <w:r>
        <w:rPr>
          <w:b/>
        </w:rPr>
        <w:t>»</w:t>
      </w:r>
      <w:r>
        <w:t>.</w:t>
      </w:r>
    </w:p>
    <w:p w:rsidR="008A132A" w:rsidRDefault="008A132A" w:rsidP="008A132A">
      <w:pPr>
        <w:jc w:val="both"/>
      </w:pPr>
      <w:r>
        <w:t xml:space="preserve">В марте наблюдался </w:t>
      </w:r>
      <w:r>
        <w:rPr>
          <w:b/>
        </w:rPr>
        <w:t>«</w:t>
      </w:r>
      <w:r>
        <w:t>провал</w:t>
      </w:r>
      <w:r>
        <w:rPr>
          <w:b/>
        </w:rPr>
        <w:t>»</w:t>
      </w:r>
      <w:r>
        <w:t xml:space="preserve"> динамики этого показателя до </w:t>
      </w:r>
      <w:r>
        <w:rPr>
          <w:b/>
        </w:rPr>
        <w:t>«</w:t>
      </w:r>
      <w:r>
        <w:t>+0,3%</w:t>
      </w:r>
      <w:r>
        <w:rPr>
          <w:b/>
        </w:rPr>
        <w:t>»</w:t>
      </w:r>
      <w:r>
        <w:t>, тогда как в феврале был зафиксирован его рост – также при более длинном праздничном периоде – в 3,4% (даже несмотря на более короткий месяц по сравнению с февралем високосного 2016 г.).</w:t>
      </w:r>
    </w:p>
    <w:p w:rsidR="008A132A" w:rsidRDefault="008A132A" w:rsidP="008A132A">
      <w:pPr>
        <w:jc w:val="both"/>
      </w:pPr>
      <w:r>
        <w:t>В январе динамика перевозок находилась в области отрицательных значений (минус 2%).</w:t>
      </w:r>
    </w:p>
    <w:p w:rsidR="008A132A" w:rsidRDefault="008A132A" w:rsidP="008A132A">
      <w:pPr>
        <w:jc w:val="both"/>
      </w:pPr>
      <w:r>
        <w:t xml:space="preserve">В </w:t>
      </w:r>
      <w:r>
        <w:rPr>
          <w:b/>
        </w:rPr>
        <w:t>«</w:t>
      </w:r>
      <w:r>
        <w:t>минус</w:t>
      </w:r>
      <w:r>
        <w:rPr>
          <w:b/>
        </w:rPr>
        <w:t>»</w:t>
      </w:r>
      <w:r>
        <w:t xml:space="preserve"> показатель ушел в октябре, по окончании внутреннего туристического сезона, снизившись на 0,4% – впервые за последние месяцы. В ноябре число отправленных пассажиров находилось на уровне того же месяца 2015 г.</w:t>
      </w:r>
    </w:p>
    <w:p w:rsidR="008A132A" w:rsidRDefault="008A132A" w:rsidP="008A132A">
      <w:pPr>
        <w:jc w:val="both"/>
      </w:pPr>
      <w:r>
        <w:t xml:space="preserve">До этого прослеживалась четкая положительная динамика </w:t>
      </w:r>
      <w:r>
        <w:rPr>
          <w:b/>
        </w:rPr>
        <w:t>«</w:t>
      </w:r>
      <w:r>
        <w:t>месяц к месяцу</w:t>
      </w:r>
      <w:r>
        <w:rPr>
          <w:b/>
        </w:rPr>
        <w:t>»</w:t>
      </w:r>
      <w:r>
        <w:t>, которая обозначилась после многолетнего падения весной 2016 г.: в апреле этот показатель увеличился на 4,2%, в мае – на 2,2%, в июне – на 3,9%, в июле – достиг 8%, в августе произошла коррекция до 5,9%, в сентябре рост составил 5,6%.</w:t>
      </w:r>
    </w:p>
    <w:p w:rsidR="008A132A" w:rsidRDefault="008A132A" w:rsidP="008A132A">
      <w:pPr>
        <w:jc w:val="both"/>
      </w:pPr>
      <w:r>
        <w:t xml:space="preserve">Перед этим помесячный рост последний раз был зафиксирован в 2012 г. В январе 2016 г. перевозки в дальнем следовании были на 3,3% ниже, чем в том же месяце 2015 г., в феврале – на 1,6%, но тогда показатель </w:t>
      </w:r>
      <w:r>
        <w:rPr>
          <w:b/>
        </w:rPr>
        <w:t>«</w:t>
      </w:r>
      <w:r>
        <w:t>поддержал</w:t>
      </w:r>
      <w:r>
        <w:rPr>
          <w:b/>
        </w:rPr>
        <w:t>»</w:t>
      </w:r>
      <w:r>
        <w:t xml:space="preserve"> дополнительный календарный день високосного года.</w:t>
      </w:r>
    </w:p>
    <w:p w:rsidR="008A132A" w:rsidRDefault="008A132A" w:rsidP="008A132A">
      <w:pPr>
        <w:jc w:val="both"/>
      </w:pPr>
      <w:r>
        <w:t>Пассажирооборот в дальнем следовании в апреле сократился на 0,6%, до 5,75 млрд пассажиро-километров. По итогам первых четырех месяцев 2017 г. такие перевозки выросли на 0,4%, до 27,6 млн человек, пассажирооборот – уменьшился на 2,3%, до 21,9 млрд пассажиро-километров.</w:t>
      </w:r>
    </w:p>
    <w:p w:rsidR="008A132A" w:rsidRDefault="008A132A" w:rsidP="008A132A">
      <w:pPr>
        <w:jc w:val="both"/>
      </w:pPr>
      <w:r>
        <w:lastRenderedPageBreak/>
        <w:t>Пригородные перевозки в апреле увеличились на 9,8%, до 82,52 млн человек, пассажирооборот – на 1,4%, до 2,49 млрд пассажиро-километров, в январе-апреле – на 11,3%, до 306,3 млн и на 4,8%, до 9,4 млрд пассажиро-километров, соответственно. В целом в апреле было отправлено 89,8 млн пассажиров, что на 9,2% больше, чем в том же месяце 2016 г., пассажирооборот остался на уровне того же месяца 2016 г. – 8,2 млрд пассажиро-километров.</w:t>
      </w:r>
    </w:p>
    <w:p w:rsidR="008A132A" w:rsidRDefault="008A132A" w:rsidP="008A132A">
      <w:pPr>
        <w:jc w:val="both"/>
      </w:pPr>
      <w:r>
        <w:t>В январе-апреле было перевезено 333,9 млн пассажиров, что на 10,3% больше, чем за 4 месяца прошлого года, пассажирооборот – снизился на 0,3%, до 31,3 млрд пассажиро-километров.</w:t>
      </w:r>
    </w:p>
    <w:p w:rsidR="008A132A" w:rsidRPr="0056436E" w:rsidRDefault="008A132A" w:rsidP="008A132A">
      <w:pPr>
        <w:pStyle w:val="3"/>
        <w:jc w:val="both"/>
        <w:rPr>
          <w:rFonts w:ascii="Times New Roman" w:hAnsi="Times New Roman"/>
          <w:sz w:val="24"/>
          <w:szCs w:val="24"/>
        </w:rPr>
      </w:pPr>
      <w:bookmarkStart w:id="17" w:name="_Toc481563663"/>
      <w:r w:rsidRPr="0056436E">
        <w:rPr>
          <w:rFonts w:ascii="Times New Roman" w:hAnsi="Times New Roman"/>
          <w:sz w:val="24"/>
          <w:szCs w:val="24"/>
        </w:rPr>
        <w:t>ГУДОК.RU; 2017.05.02; ОФОРМЛЕНО СВЫШЕ 1,1 ТЫС. БИЛЕТОВ ДЛЯ УЧАСТНИКОВ ВОЙНЫ И СОПРОВОЖДАЮЩИХ ИХ ЛИЦ</w:t>
      </w:r>
      <w:bookmarkEnd w:id="17"/>
    </w:p>
    <w:p w:rsidR="008A132A" w:rsidRPr="00646D4E" w:rsidRDefault="008A132A" w:rsidP="008A132A">
      <w:pPr>
        <w:jc w:val="both"/>
        <w:rPr>
          <w:szCs w:val="24"/>
        </w:rPr>
      </w:pPr>
      <w:r w:rsidRPr="00646D4E">
        <w:rPr>
          <w:szCs w:val="24"/>
        </w:rPr>
        <w:t xml:space="preserve">ОАО </w:t>
      </w:r>
      <w:r>
        <w:t>«</w:t>
      </w:r>
      <w:r w:rsidRPr="00646D4E">
        <w:rPr>
          <w:szCs w:val="24"/>
        </w:rPr>
        <w:t>Российские железные дороги</w:t>
      </w:r>
      <w:r>
        <w:t>»</w:t>
      </w:r>
      <w:r w:rsidRPr="00646D4E">
        <w:rPr>
          <w:szCs w:val="24"/>
        </w:rPr>
        <w:t xml:space="preserve"> (ОАО </w:t>
      </w:r>
      <w:r>
        <w:t>«</w:t>
      </w:r>
      <w:r w:rsidRPr="00646D4E">
        <w:rPr>
          <w:szCs w:val="24"/>
        </w:rPr>
        <w:t>РЖД</w:t>
      </w:r>
      <w:r>
        <w:t>»</w:t>
      </w:r>
      <w:r w:rsidRPr="00646D4E">
        <w:rPr>
          <w:szCs w:val="24"/>
        </w:rPr>
        <w:t xml:space="preserve">) начало с 1 мая предоставлять бесплатный проезд участникам и инвалидам Великой Отечественной войны в поездах дальнего следования во внутрироссийском сообщении, а также в высокоскоростных поездах </w:t>
      </w:r>
      <w:r>
        <w:t>«</w:t>
      </w:r>
      <w:r w:rsidRPr="00646D4E">
        <w:rPr>
          <w:szCs w:val="24"/>
        </w:rPr>
        <w:t>Сапсан</w:t>
      </w:r>
      <w:r>
        <w:t>»</w:t>
      </w:r>
      <w:r w:rsidRPr="00646D4E">
        <w:rPr>
          <w:szCs w:val="24"/>
        </w:rPr>
        <w:t>. В настоящее время оформлено свыше 1,1 тыс. билетов, в том числе 661 билет оформлен для участников и инвалидов войны и 503 для сопровождающих их лиц, сообщил пресс-центр холдинга.</w:t>
      </w:r>
    </w:p>
    <w:p w:rsidR="008A132A" w:rsidRPr="00646D4E" w:rsidRDefault="008A132A" w:rsidP="008A132A">
      <w:pPr>
        <w:jc w:val="both"/>
        <w:rPr>
          <w:szCs w:val="24"/>
        </w:rPr>
      </w:pPr>
      <w:r w:rsidRPr="00646D4E">
        <w:rPr>
          <w:szCs w:val="24"/>
        </w:rPr>
        <w:t>Наибольшее количество билетов пассажиры оформили в Москву, Санкт-Петербург, Белгород, Псков, Нижний Новгород, Адлер, Курск, Брянск, Волгоград, Вологду и Воронеж. Бесплатный проезд предоставляется по 10 мая. Акция приурочена к празднованию 72-й годовщины Победы в Великой Отечественной войне. Количество поездок не ограничено, с каждым инвалидом и участником войны бесплатно может проследовать один сопровождающий. Также по 10 мая участники и инвалиды войны могут бесплатно пользоваться всеми видами пассажирских услуг на вокзалах, в том числе залами ожидания повышенной комфортности, услугами носильщиков и камерами хранения.</w:t>
      </w:r>
    </w:p>
    <w:p w:rsidR="008A132A" w:rsidRPr="00646D4E" w:rsidRDefault="008A132A" w:rsidP="008A132A">
      <w:pPr>
        <w:jc w:val="both"/>
        <w:rPr>
          <w:szCs w:val="24"/>
        </w:rPr>
      </w:pPr>
      <w:r w:rsidRPr="00646D4E">
        <w:rPr>
          <w:szCs w:val="24"/>
        </w:rPr>
        <w:t xml:space="preserve">В настоящее время железнодорожники готовятся к праздничным перевозкам – тематически оформлены вокзалы, билетные кассы и интерьеры поездов. Накануне праздника форму всех работников холдинга </w:t>
      </w:r>
      <w:r>
        <w:t>«</w:t>
      </w:r>
      <w:r w:rsidRPr="00646D4E">
        <w:rPr>
          <w:szCs w:val="24"/>
        </w:rPr>
        <w:t>РЖД</w:t>
      </w:r>
      <w:r>
        <w:t>»</w:t>
      </w:r>
      <w:r w:rsidRPr="00646D4E">
        <w:rPr>
          <w:szCs w:val="24"/>
        </w:rPr>
        <w:t xml:space="preserve"> украсят значки </w:t>
      </w:r>
      <w:r>
        <w:t>«</w:t>
      </w:r>
      <w:r w:rsidRPr="00646D4E">
        <w:rPr>
          <w:szCs w:val="24"/>
        </w:rPr>
        <w:t>9 Мая</w:t>
      </w:r>
      <w:r>
        <w:t>»</w:t>
      </w:r>
      <w:r w:rsidRPr="00646D4E">
        <w:rPr>
          <w:szCs w:val="24"/>
        </w:rPr>
        <w:t xml:space="preserve"> и Георгиевские ленточки. Во время посадки, отправления и прибытия поездов дальнего следования и </w:t>
      </w:r>
      <w:r>
        <w:t>«</w:t>
      </w:r>
      <w:r w:rsidRPr="00646D4E">
        <w:rPr>
          <w:szCs w:val="24"/>
        </w:rPr>
        <w:t>Сапсанов</w:t>
      </w:r>
      <w:r>
        <w:t>»</w:t>
      </w:r>
      <w:r w:rsidRPr="00646D4E">
        <w:rPr>
          <w:szCs w:val="24"/>
        </w:rPr>
        <w:t xml:space="preserve"> прозвучат песни военных лет. В поездах будут транслироваться художественные фильмы военно-патриотической тематики и документальные фильмы о героях Великой Отечественной войны. Ветеранам, которые совершат поездки с 1 по 10 мая, подарят памятные сувенирные наборы от АО </w:t>
      </w:r>
      <w:r>
        <w:t>«</w:t>
      </w:r>
      <w:r w:rsidRPr="00646D4E">
        <w:rPr>
          <w:szCs w:val="24"/>
        </w:rPr>
        <w:t>Федеральная пассажирская компания</w:t>
      </w:r>
      <w:r>
        <w:t>»</w:t>
      </w:r>
      <w:r w:rsidRPr="00646D4E">
        <w:rPr>
          <w:szCs w:val="24"/>
        </w:rPr>
        <w:t xml:space="preserve"> (дочернее общество (ОАО </w:t>
      </w:r>
      <w:r>
        <w:t>«</w:t>
      </w:r>
      <w:r w:rsidRPr="00646D4E">
        <w:rPr>
          <w:szCs w:val="24"/>
        </w:rPr>
        <w:t>РЖД</w:t>
      </w:r>
      <w:r>
        <w:t>»</w:t>
      </w:r>
      <w:r w:rsidRPr="00646D4E">
        <w:rPr>
          <w:szCs w:val="24"/>
        </w:rPr>
        <w:t xml:space="preserve">). В ассортимент меню вагонов-бистро поездов </w:t>
      </w:r>
      <w:r>
        <w:t>«</w:t>
      </w:r>
      <w:r w:rsidRPr="00646D4E">
        <w:rPr>
          <w:szCs w:val="24"/>
        </w:rPr>
        <w:t>Сапсан</w:t>
      </w:r>
      <w:r>
        <w:t>»</w:t>
      </w:r>
      <w:r w:rsidRPr="00646D4E">
        <w:rPr>
          <w:szCs w:val="24"/>
        </w:rPr>
        <w:t xml:space="preserve"> будут включены тематические блюда и кондитерские изделия, которые будут предоставляться бесплатно. В День Победы начальники поездов поздравят пассажиров по громкоговорящей связи. </w:t>
      </w:r>
      <w:r>
        <w:t>«</w:t>
      </w:r>
      <w:r w:rsidRPr="00646D4E">
        <w:rPr>
          <w:szCs w:val="24"/>
        </w:rPr>
        <w:t>Железнодорожники предпримут все возможные усилия, чтобы сделать путешествие каждого ветерана максимально комфортным и праздничным</w:t>
      </w:r>
      <w:r>
        <w:t>»</w:t>
      </w:r>
      <w:r w:rsidRPr="00646D4E">
        <w:rPr>
          <w:szCs w:val="24"/>
        </w:rPr>
        <w:t>,</w:t>
      </w:r>
      <w:r>
        <w:t xml:space="preserve"> –</w:t>
      </w:r>
      <w:r w:rsidRPr="00646D4E">
        <w:rPr>
          <w:szCs w:val="24"/>
        </w:rPr>
        <w:t xml:space="preserve"> говорится в материале ОАО </w:t>
      </w:r>
      <w:r>
        <w:t>«</w:t>
      </w:r>
      <w:r w:rsidRPr="00646D4E">
        <w:rPr>
          <w:szCs w:val="24"/>
        </w:rPr>
        <w:t>РЖД</w:t>
      </w:r>
      <w:r>
        <w:t>»</w:t>
      </w:r>
      <w:r w:rsidRPr="00646D4E">
        <w:rPr>
          <w:szCs w:val="24"/>
        </w:rPr>
        <w:t>.</w:t>
      </w:r>
    </w:p>
    <w:p w:rsidR="008A132A" w:rsidRPr="0056436E" w:rsidRDefault="008A132A" w:rsidP="008A132A">
      <w:pPr>
        <w:pStyle w:val="3"/>
        <w:jc w:val="both"/>
        <w:rPr>
          <w:rFonts w:ascii="Times New Roman" w:hAnsi="Times New Roman"/>
          <w:sz w:val="24"/>
          <w:szCs w:val="24"/>
        </w:rPr>
      </w:pPr>
      <w:bookmarkStart w:id="18" w:name="_Toc481563664"/>
      <w:r w:rsidRPr="0056436E">
        <w:rPr>
          <w:rFonts w:ascii="Times New Roman" w:hAnsi="Times New Roman"/>
          <w:sz w:val="24"/>
          <w:szCs w:val="24"/>
        </w:rPr>
        <w:t>АГЕНТСТВО ГОРОДСКИХ НОВОСТЕЙ «МОСКВА»; 2017.05.02; ФПК ПЛАНИРУЕТ ЗАКУПИТЬ БОЛЕЕ 100 ПАССАЖИРСКИХ ДВУХЭТАЖНЫХ ВАГОНОВ ДО КОНЦА 2018 Г.</w:t>
      </w:r>
      <w:bookmarkEnd w:id="18"/>
    </w:p>
    <w:p w:rsidR="008A132A" w:rsidRPr="00646D4E" w:rsidRDefault="008A132A" w:rsidP="008A132A">
      <w:pPr>
        <w:jc w:val="both"/>
        <w:rPr>
          <w:szCs w:val="24"/>
        </w:rPr>
      </w:pPr>
      <w:r w:rsidRPr="00646D4E">
        <w:rPr>
          <w:szCs w:val="24"/>
        </w:rPr>
        <w:t xml:space="preserve">Акционерное общество </w:t>
      </w:r>
      <w:r>
        <w:t>«</w:t>
      </w:r>
      <w:r w:rsidRPr="00646D4E">
        <w:rPr>
          <w:szCs w:val="24"/>
        </w:rPr>
        <w:t>Федеральная пассажирская компания</w:t>
      </w:r>
      <w:r>
        <w:t>»</w:t>
      </w:r>
      <w:r w:rsidRPr="00646D4E">
        <w:rPr>
          <w:szCs w:val="24"/>
        </w:rPr>
        <w:t xml:space="preserve"> (АО </w:t>
      </w:r>
      <w:r>
        <w:t>«</w:t>
      </w:r>
      <w:r w:rsidRPr="00646D4E">
        <w:rPr>
          <w:szCs w:val="24"/>
        </w:rPr>
        <w:t>ФПК</w:t>
      </w:r>
      <w:r>
        <w:t>»</w:t>
      </w:r>
      <w:r w:rsidRPr="00646D4E">
        <w:rPr>
          <w:szCs w:val="24"/>
        </w:rPr>
        <w:t xml:space="preserve">, дочернее общество ОАО </w:t>
      </w:r>
      <w:r>
        <w:t>«</w:t>
      </w:r>
      <w:r w:rsidRPr="00646D4E">
        <w:rPr>
          <w:szCs w:val="24"/>
        </w:rPr>
        <w:t>РЖД</w:t>
      </w:r>
      <w:r>
        <w:t>»</w:t>
      </w:r>
      <w:r w:rsidRPr="00646D4E">
        <w:rPr>
          <w:szCs w:val="24"/>
        </w:rPr>
        <w:t xml:space="preserve">) планирует закупить более 100 пассажирских двухэтажных вагонов в 2017-2018 гг., сообщается в документах, которые есть в распоряжении Агентства городских новостей </w:t>
      </w:r>
      <w:r>
        <w:t>«</w:t>
      </w:r>
      <w:r w:rsidRPr="00646D4E">
        <w:rPr>
          <w:szCs w:val="24"/>
        </w:rPr>
        <w:t>Москва</w:t>
      </w:r>
      <w:r>
        <w:t>»</w:t>
      </w:r>
      <w:r w:rsidRPr="00646D4E">
        <w:rPr>
          <w:szCs w:val="24"/>
        </w:rPr>
        <w:t>.</w:t>
      </w:r>
    </w:p>
    <w:p w:rsidR="008A132A" w:rsidRPr="00646D4E" w:rsidRDefault="008A132A" w:rsidP="008A132A">
      <w:pPr>
        <w:jc w:val="both"/>
        <w:rPr>
          <w:szCs w:val="24"/>
        </w:rPr>
      </w:pPr>
      <w:r>
        <w:lastRenderedPageBreak/>
        <w:t>«</w:t>
      </w:r>
      <w:r w:rsidRPr="00646D4E">
        <w:rPr>
          <w:szCs w:val="24"/>
        </w:rPr>
        <w:t xml:space="preserve">Компания планирует закупить у единственного поставщика (ОАО </w:t>
      </w:r>
      <w:r>
        <w:t>«</w:t>
      </w:r>
      <w:r w:rsidRPr="00646D4E">
        <w:rPr>
          <w:szCs w:val="24"/>
        </w:rPr>
        <w:t>Тверской вагоностроительный завод</w:t>
      </w:r>
      <w:r>
        <w:t>»</w:t>
      </w:r>
      <w:r w:rsidRPr="00646D4E">
        <w:rPr>
          <w:szCs w:val="24"/>
        </w:rPr>
        <w:t>) двухэтажные пассажирские вагоны</w:t>
      </w:r>
      <w:r>
        <w:t>»</w:t>
      </w:r>
      <w:r w:rsidRPr="00646D4E">
        <w:rPr>
          <w:szCs w:val="24"/>
        </w:rPr>
        <w:t>,</w:t>
      </w:r>
      <w:r>
        <w:t xml:space="preserve"> –</w:t>
      </w:r>
      <w:r w:rsidRPr="00646D4E">
        <w:rPr>
          <w:szCs w:val="24"/>
        </w:rPr>
        <w:t xml:space="preserve"> отмечается в документах.</w:t>
      </w:r>
    </w:p>
    <w:p w:rsidR="008A132A" w:rsidRPr="00646D4E" w:rsidRDefault="008A132A" w:rsidP="008A132A">
      <w:pPr>
        <w:jc w:val="both"/>
        <w:rPr>
          <w:szCs w:val="24"/>
        </w:rPr>
      </w:pPr>
      <w:r w:rsidRPr="00646D4E">
        <w:rPr>
          <w:szCs w:val="24"/>
        </w:rPr>
        <w:t>Уточняется, что компания закупит 106 пассажирских вагонов, которые должны быть поставлены в течении 2017-2018 гг. и может потратить на эти цели более 10 млрд руб.</w:t>
      </w:r>
    </w:p>
    <w:p w:rsidR="008A132A" w:rsidRPr="00646D4E" w:rsidRDefault="008A132A" w:rsidP="008A132A">
      <w:pPr>
        <w:jc w:val="both"/>
        <w:rPr>
          <w:szCs w:val="24"/>
        </w:rPr>
      </w:pPr>
      <w:r w:rsidRPr="00646D4E">
        <w:rPr>
          <w:szCs w:val="24"/>
        </w:rPr>
        <w:t>При этом, в документах поясняется, что ФПК планирует купить двухэтажные вагоны с четырехместными и двухместными купе, а также девять двухэтажных вагонов-ресторанов. Они будут оснащены климатическими системами и экологически чистыми туалетами.</w:t>
      </w:r>
    </w:p>
    <w:p w:rsidR="008A132A" w:rsidRPr="00646D4E" w:rsidRDefault="008A132A" w:rsidP="008A132A">
      <w:pPr>
        <w:pStyle w:val="3"/>
        <w:jc w:val="both"/>
        <w:rPr>
          <w:rFonts w:ascii="Times New Roman" w:hAnsi="Times New Roman"/>
          <w:sz w:val="24"/>
          <w:szCs w:val="24"/>
        </w:rPr>
      </w:pPr>
      <w:bookmarkStart w:id="19" w:name="_Toc481563665"/>
      <w:r w:rsidRPr="00646D4E">
        <w:rPr>
          <w:rFonts w:ascii="Times New Roman" w:hAnsi="Times New Roman"/>
          <w:sz w:val="24"/>
          <w:szCs w:val="24"/>
        </w:rPr>
        <w:t>ВЕДОМОСТИ.RU; 2017.05.02; ПОГРУЗКА НА СЕТИ РЖД ВЫРОСЛА НА 3,9% В АПРЕЛЕ</w:t>
      </w:r>
      <w:bookmarkEnd w:id="19"/>
    </w:p>
    <w:p w:rsidR="008A132A" w:rsidRPr="00646D4E" w:rsidRDefault="008A132A" w:rsidP="008A132A">
      <w:pPr>
        <w:jc w:val="both"/>
        <w:rPr>
          <w:szCs w:val="24"/>
        </w:rPr>
      </w:pPr>
      <w:r w:rsidRPr="00646D4E">
        <w:rPr>
          <w:szCs w:val="24"/>
        </w:rPr>
        <w:t>Погрузка на сети РЖД в апреле 2017 г. увеличилась на 3,9% по сравнению с тем же месяцем 2016 г., до 105,3 млн т, сообщила компания. Грузооборот вырос на 8% до 205 млрд тонно-километров (с учетом порожних рейсов вагонов – на 7,4% до 261,2 млрд тонно-километров).</w:t>
      </w:r>
    </w:p>
    <w:p w:rsidR="008A132A" w:rsidRPr="00646D4E" w:rsidRDefault="008A132A" w:rsidP="008A132A">
      <w:pPr>
        <w:jc w:val="both"/>
        <w:rPr>
          <w:szCs w:val="24"/>
        </w:rPr>
      </w:pPr>
      <w:r w:rsidRPr="00646D4E">
        <w:rPr>
          <w:szCs w:val="24"/>
        </w:rPr>
        <w:t xml:space="preserve">Приведенные данные являются </w:t>
      </w:r>
      <w:r>
        <w:t>«</w:t>
      </w:r>
      <w:r w:rsidRPr="00646D4E">
        <w:rPr>
          <w:szCs w:val="24"/>
        </w:rPr>
        <w:t>оперативными</w:t>
      </w:r>
      <w:r>
        <w:t>»</w:t>
      </w:r>
      <w:r w:rsidRPr="00646D4E">
        <w:rPr>
          <w:szCs w:val="24"/>
        </w:rPr>
        <w:t xml:space="preserve"> и могут быть скорректированы в течение месяца.</w:t>
      </w:r>
    </w:p>
    <w:p w:rsidR="008A132A" w:rsidRPr="00646D4E" w:rsidRDefault="008A132A" w:rsidP="008A132A">
      <w:pPr>
        <w:jc w:val="both"/>
        <w:rPr>
          <w:szCs w:val="24"/>
        </w:rPr>
      </w:pPr>
      <w:r w:rsidRPr="00646D4E">
        <w:rPr>
          <w:szCs w:val="24"/>
        </w:rPr>
        <w:t>Первоначально план работы РЖД в апреле предполагал среднесуточную погрузку в объеме 3,5 млн т, что на 3,6% больше, чем в том же месяце годом ранее (об этом сообщало корпоративное издание группы). В середине апреля вице-президент монополии Салман Бабаев говорил, что компания ожидает роста на уровне 3,4–4%.</w:t>
      </w:r>
    </w:p>
    <w:p w:rsidR="008A132A" w:rsidRPr="00646D4E" w:rsidRDefault="008A132A" w:rsidP="008A132A">
      <w:pPr>
        <w:jc w:val="both"/>
        <w:rPr>
          <w:szCs w:val="24"/>
        </w:rPr>
      </w:pPr>
      <w:r w:rsidRPr="00646D4E">
        <w:rPr>
          <w:szCs w:val="24"/>
        </w:rPr>
        <w:t xml:space="preserve">По итогам января – апреля 2017 г. погрузка составила 410,4 млн т, что на 3,8% больше, чем за тот же период 2016 г. При этом отправка каменного угля выросла на 9,2% до 119,9 млн т, кокса – на 3,5% до 3,7 млн т, нефти и нефтепродуктов – на 1% до 80,5 млн т, химических и минеральных удобрений – на 5,7% до 19 млн т, химикатов и соды – на 2,7% до 8,9 млн т, промышленного сырья и формовочных материалов – на 14,1% до 11 млн т, черных металлов – на 0,1% до 23,9 млн т, их лома – на 11,9% до 4,1 млн т, лесных грузов – на 3,7% до 15 млн т, зерна – на 1,8% до 6,7 млн т. </w:t>
      </w:r>
    </w:p>
    <w:p w:rsidR="008A132A" w:rsidRDefault="008A132A" w:rsidP="008A132A">
      <w:pPr>
        <w:jc w:val="both"/>
      </w:pPr>
      <w:r w:rsidRPr="00646D4E">
        <w:rPr>
          <w:szCs w:val="24"/>
        </w:rPr>
        <w:t xml:space="preserve">Несмотря на активное увеличение погрузки в начале 2017 г., монополия пока сохраняет осторожность в прогнозах этого показателя в целом по году. </w:t>
      </w:r>
      <w:r>
        <w:t>«</w:t>
      </w:r>
      <w:r w:rsidRPr="00646D4E">
        <w:rPr>
          <w:szCs w:val="24"/>
        </w:rPr>
        <w:t>Предварительный прогноз роста – 0,6% к уровню 2016 г. Однако по итогам первого полугодия возможна его корректировка</w:t>
      </w:r>
      <w:r>
        <w:t>»</w:t>
      </w:r>
      <w:r w:rsidRPr="00646D4E">
        <w:rPr>
          <w:szCs w:val="24"/>
        </w:rPr>
        <w:t xml:space="preserve">, – говорил ранее первый вице-президент РЖД Анатолий Краснощек в интервью корпоративному изданию компании. </w:t>
      </w:r>
    </w:p>
    <w:p w:rsidR="008A132A" w:rsidRPr="002A1DAB" w:rsidRDefault="008A132A" w:rsidP="008A132A">
      <w:pPr>
        <w:pStyle w:val="3"/>
        <w:jc w:val="both"/>
        <w:rPr>
          <w:rFonts w:ascii="Times New Roman" w:hAnsi="Times New Roman"/>
          <w:sz w:val="24"/>
          <w:szCs w:val="24"/>
        </w:rPr>
      </w:pPr>
      <w:bookmarkStart w:id="20" w:name="_Toc481563668"/>
      <w:r w:rsidRPr="002A1DAB">
        <w:rPr>
          <w:rFonts w:ascii="Times New Roman" w:hAnsi="Times New Roman"/>
          <w:sz w:val="24"/>
          <w:szCs w:val="24"/>
        </w:rPr>
        <w:t>ТАСС; 2017.05.02; ПАССАЖИРСКИЙ МОРСКОЙ ПОРТ САНКТ-ПЕТЕРБУРГА ОТКРЫВАЕТ ЛЕТНЮЮ НАВИГАЦИЮ</w:t>
      </w:r>
      <w:bookmarkEnd w:id="20"/>
    </w:p>
    <w:p w:rsidR="008A132A" w:rsidRDefault="008A132A" w:rsidP="008A132A">
      <w:pPr>
        <w:jc w:val="both"/>
      </w:pPr>
      <w:r>
        <w:t xml:space="preserve">В петербургском морском пассажирском порту </w:t>
      </w:r>
      <w:r>
        <w:rPr>
          <w:b/>
        </w:rPr>
        <w:t>«</w:t>
      </w:r>
      <w:r>
        <w:t>Морской фасад</w:t>
      </w:r>
      <w:r>
        <w:rPr>
          <w:b/>
        </w:rPr>
        <w:t>»</w:t>
      </w:r>
      <w:r>
        <w:t xml:space="preserve"> открывается летняя навигация 2017 года, сообщает пресс-служба порта.</w:t>
      </w:r>
    </w:p>
    <w:p w:rsidR="008A132A" w:rsidRDefault="008A132A" w:rsidP="008A132A">
      <w:pPr>
        <w:jc w:val="both"/>
      </w:pPr>
      <w:r>
        <w:rPr>
          <w:b/>
        </w:rPr>
        <w:t>«</w:t>
      </w:r>
      <w:r>
        <w:t>2 мая пассажирский порт Санкт-Петербург открывает летнюю навигацию 2017 года заходом судна класса люкс Viking Sky, которое было спущено на воду 23 марта прошлого года и заходит в наш порт впервые</w:t>
      </w:r>
      <w:r>
        <w:rPr>
          <w:b/>
        </w:rPr>
        <w:t>»</w:t>
      </w:r>
      <w:r>
        <w:t>, – говорится в сообщении.</w:t>
      </w:r>
    </w:p>
    <w:p w:rsidR="008A132A" w:rsidRDefault="008A132A" w:rsidP="008A132A">
      <w:pPr>
        <w:jc w:val="both"/>
      </w:pPr>
      <w:r>
        <w:t>На борту судна в Санкт-Петербург прибудут 930 пассажиров и 600 членов экипажа. Всего в предстоящую навигацию ожидается 243 судозахода и более 540 тыс. пассажиров, что станет рекордным показателем за всю историю порта. Рост судозаходов по сравнению с предыдущим годом составит 14% (34 единицы), а пассажиропоток вырастет на 19%, или 83 тыс. человек.</w:t>
      </w:r>
    </w:p>
    <w:p w:rsidR="008A132A" w:rsidRDefault="008A132A" w:rsidP="008A132A">
      <w:pPr>
        <w:jc w:val="both"/>
      </w:pPr>
      <w:r>
        <w:t xml:space="preserve">В рамках подготовки к навигации в порту были проведены все необходимые инженерно-технические работы для обеспечения безопасного и комфортного приема и обслуживания судов и пассажиров. Также дирекцией были заключены 120 соглашений с туроператорами, в составе которых есть 10 новых компаний. В 2017 году впервые в </w:t>
      </w:r>
      <w:r>
        <w:lastRenderedPageBreak/>
        <w:t>петербургский порт зайдут 9 судов, включая крупнейшее из возможных к заходу круизное судно MSC Fantasia длиной 333 метра с 4 тыс. пассажирами на борту. Также 23 июня ожидается заход абсолютно нового круизного лайнера Mein Schiff 6, который прибудет в Санкт-Петербург в рамках круиза по Балтийскому морю спустя всего два месяца после спуска на воду. Заключительный судозаход в эту навигацию ожидается 17 октября, когда порт посетит круизное судно AIDAvita.</w:t>
      </w:r>
    </w:p>
    <w:p w:rsidR="008A132A" w:rsidRDefault="008A132A" w:rsidP="008A132A">
      <w:pPr>
        <w:jc w:val="both"/>
      </w:pPr>
      <w:r>
        <w:t xml:space="preserve">Пассажирский порт Санкт-Петербурга </w:t>
      </w:r>
      <w:r>
        <w:rPr>
          <w:b/>
        </w:rPr>
        <w:t>«</w:t>
      </w:r>
      <w:r>
        <w:t>Морской фасад</w:t>
      </w:r>
      <w:r>
        <w:rPr>
          <w:b/>
        </w:rPr>
        <w:t>»</w:t>
      </w:r>
      <w:r>
        <w:t xml:space="preserve"> – крупнейший морской пассажирский порт в России. Его строительство началось в 2006 году и полностью завершилось в 2011 году. Порт способен принимать круизные и паромные суда длиной до 330 метров и осадкой до 8,8 метра, общее количество причалов – 7. С 2008 года </w:t>
      </w:r>
      <w:r>
        <w:rPr>
          <w:b/>
        </w:rPr>
        <w:t>«</w:t>
      </w:r>
      <w:r>
        <w:t>Морской фасад</w:t>
      </w:r>
      <w:r>
        <w:rPr>
          <w:b/>
        </w:rPr>
        <w:t>»</w:t>
      </w:r>
      <w:r>
        <w:t xml:space="preserve"> принял более 3,5 млн пассажиров на круизных судах из 180 стран. Больше всего туристов из Германии (30%), на втором месте граждане США, на третьем – британские подданные, растет также количество круизных туристов из Китая.</w:t>
      </w:r>
    </w:p>
    <w:p w:rsidR="008A132A" w:rsidRDefault="008A132A" w:rsidP="008A132A">
      <w:pPr>
        <w:jc w:val="both"/>
      </w:pPr>
      <w:r>
        <w:t>В 2017 году в комитете по развитию туризма Санкт-Петербурга ожидают роста турпотока в город. Специалисты считают, что этому будет способствовать проведение в Северной столице матчей Кубка конфедераций и отмечаемое в этом году столетие революций. За 2016 год Петербург посетили около 6,9 млн российских и зарубежных туристов.</w:t>
      </w:r>
    </w:p>
    <w:p w:rsidR="008A132A" w:rsidRPr="00E0516B" w:rsidRDefault="008A132A" w:rsidP="008A132A">
      <w:pPr>
        <w:pStyle w:val="3"/>
        <w:jc w:val="both"/>
        <w:rPr>
          <w:rFonts w:ascii="Times New Roman" w:hAnsi="Times New Roman"/>
          <w:sz w:val="24"/>
          <w:szCs w:val="24"/>
        </w:rPr>
      </w:pPr>
      <w:bookmarkStart w:id="21" w:name="_Toc481563669"/>
      <w:r w:rsidRPr="00E0516B">
        <w:rPr>
          <w:rFonts w:ascii="Times New Roman" w:hAnsi="Times New Roman"/>
          <w:sz w:val="24"/>
          <w:szCs w:val="24"/>
        </w:rPr>
        <w:t>ТАСС; 2017.05.02; ПРИЧАЛ №</w:t>
      </w:r>
      <w:r>
        <w:rPr>
          <w:rFonts w:ascii="Times New Roman" w:hAnsi="Times New Roman"/>
          <w:sz w:val="24"/>
          <w:szCs w:val="24"/>
        </w:rPr>
        <w:t xml:space="preserve"> </w:t>
      </w:r>
      <w:r w:rsidRPr="00E0516B">
        <w:rPr>
          <w:rFonts w:ascii="Times New Roman" w:hAnsi="Times New Roman"/>
          <w:sz w:val="24"/>
          <w:szCs w:val="24"/>
        </w:rPr>
        <w:t xml:space="preserve">5-6 </w:t>
      </w:r>
      <w:r>
        <w:rPr>
          <w:rFonts w:ascii="Times New Roman" w:hAnsi="Times New Roman"/>
          <w:sz w:val="24"/>
          <w:szCs w:val="24"/>
        </w:rPr>
        <w:t>«</w:t>
      </w:r>
      <w:r w:rsidRPr="00E0516B">
        <w:rPr>
          <w:rFonts w:ascii="Times New Roman" w:hAnsi="Times New Roman"/>
          <w:sz w:val="24"/>
          <w:szCs w:val="24"/>
        </w:rPr>
        <w:t>ВАНИНСКОГО МОРСКОГО ТОРГОВОГО ПОРТА</w:t>
      </w:r>
      <w:r>
        <w:rPr>
          <w:rFonts w:ascii="Times New Roman" w:hAnsi="Times New Roman"/>
          <w:sz w:val="24"/>
          <w:szCs w:val="24"/>
        </w:rPr>
        <w:t>»</w:t>
      </w:r>
      <w:r w:rsidRPr="00E0516B">
        <w:rPr>
          <w:rFonts w:ascii="Times New Roman" w:hAnsi="Times New Roman"/>
          <w:sz w:val="24"/>
          <w:szCs w:val="24"/>
        </w:rPr>
        <w:t xml:space="preserve"> ВСТРЕТИЛ ПЕРВОЕ СУДНО ПОСЛЕ РЕМОНТА</w:t>
      </w:r>
      <w:bookmarkEnd w:id="21"/>
    </w:p>
    <w:p w:rsidR="008A132A" w:rsidRDefault="008A132A" w:rsidP="008A132A">
      <w:pPr>
        <w:jc w:val="both"/>
      </w:pPr>
      <w:r>
        <w:t xml:space="preserve">Судно </w:t>
      </w:r>
      <w:r>
        <w:rPr>
          <w:b/>
        </w:rPr>
        <w:t>«</w:t>
      </w:r>
      <w:r>
        <w:t>Hong Li</w:t>
      </w:r>
      <w:r>
        <w:rPr>
          <w:b/>
        </w:rPr>
        <w:t>»</w:t>
      </w:r>
      <w:r>
        <w:t xml:space="preserve"> (дедвейт – 26 тыс. т, длина – 170 м, ширина – 27 м, флаг – Панама) 30 апреля пришвартовалось к причалу компании для погрузки угля. В течение трех дней судно загружали углем с Нерюнгринского разреза.</w:t>
      </w:r>
    </w:p>
    <w:p w:rsidR="008A132A" w:rsidRDefault="008A132A" w:rsidP="008A132A">
      <w:pPr>
        <w:jc w:val="both"/>
      </w:pPr>
      <w:r>
        <w:t>После завершения грузовых операций судно взяло курс на Китай.</w:t>
      </w:r>
    </w:p>
    <w:p w:rsidR="008A132A" w:rsidRDefault="008A132A" w:rsidP="008A132A">
      <w:pPr>
        <w:jc w:val="both"/>
      </w:pPr>
      <w:r>
        <w:rPr>
          <w:b/>
        </w:rPr>
        <w:t>«</w:t>
      </w:r>
      <w:r>
        <w:t>Ремонт причала №</w:t>
      </w:r>
      <w:r w:rsidRPr="0005555D">
        <w:t xml:space="preserve"> </w:t>
      </w:r>
      <w:r>
        <w:t>5-6 позволил оптимизировать производственную деятельность объединенного производственно– перегрузочного комплекса (ОППК-1), сократить количество операций с грузом</w:t>
      </w:r>
      <w:r>
        <w:rPr>
          <w:b/>
        </w:rPr>
        <w:t>»</w:t>
      </w:r>
      <w:r>
        <w:t>, – цитируются слова директора по производству Евгения Домского в сообщении.</w:t>
      </w:r>
    </w:p>
    <w:p w:rsidR="008A132A" w:rsidRDefault="008A132A" w:rsidP="008A132A">
      <w:pPr>
        <w:jc w:val="both"/>
      </w:pPr>
      <w:r>
        <w:rPr>
          <w:b/>
        </w:rPr>
        <w:t>«</w:t>
      </w:r>
      <w:r>
        <w:t>Ванинский морской торговый порт</w:t>
      </w:r>
      <w:r>
        <w:rPr>
          <w:b/>
        </w:rPr>
        <w:t>»</w:t>
      </w:r>
      <w:r>
        <w:t xml:space="preserve"> – одна из крупнейших стивидорных компаний в порту Ванино, в состав которой наряду с универсальными причалами входят специализированные терминалы: паромный, контейнерный и глиноземный, а также портовый флот, выполняющий швартовые операции, перевозку пассажиров и снабжение судов водой. Грузооборот стивидорной компании </w:t>
      </w:r>
      <w:r>
        <w:rPr>
          <w:b/>
        </w:rPr>
        <w:t>«</w:t>
      </w:r>
      <w:r>
        <w:t>Порт Ванино</w:t>
      </w:r>
      <w:r>
        <w:rPr>
          <w:b/>
        </w:rPr>
        <w:t>»</w:t>
      </w:r>
      <w:r>
        <w:t xml:space="preserve"> по итогам 2016 года составил 8,04 млн тонн грузов (+27,5% к 2015 году).</w:t>
      </w:r>
    </w:p>
    <w:p w:rsidR="008A132A" w:rsidRPr="00597CFD" w:rsidRDefault="008A132A" w:rsidP="008A132A">
      <w:pPr>
        <w:pStyle w:val="3"/>
        <w:jc w:val="both"/>
        <w:rPr>
          <w:rFonts w:ascii="Times New Roman" w:hAnsi="Times New Roman"/>
          <w:sz w:val="24"/>
          <w:szCs w:val="24"/>
        </w:rPr>
      </w:pPr>
      <w:bookmarkStart w:id="22" w:name="_Toc481563670"/>
      <w:r w:rsidRPr="00597CFD">
        <w:rPr>
          <w:rFonts w:ascii="Times New Roman" w:hAnsi="Times New Roman"/>
          <w:sz w:val="24"/>
          <w:szCs w:val="24"/>
        </w:rPr>
        <w:t>ТАСС; 2017.05.02; ГЛАВГОСЭКСПЕРТИЗА ОДОБРИЛА СТРОИТЕЛЬСТВО НАВАЛОЧНОГО ТЕРМИНАЛА В ПОРТУ ТАМАНЬ</w:t>
      </w:r>
      <w:bookmarkEnd w:id="22"/>
    </w:p>
    <w:p w:rsidR="008A132A" w:rsidRDefault="008A132A" w:rsidP="008A132A">
      <w:pPr>
        <w:jc w:val="both"/>
      </w:pPr>
      <w:r>
        <w:t>Главгосэкспертиза России одобрила проект первого этапа строительства терминала навалочных грузов в морском порту Тамани, пропускная способность которого составит 35 млн тонн в год, говорится в материалах ведомства.</w:t>
      </w:r>
    </w:p>
    <w:p w:rsidR="008A132A" w:rsidRDefault="008A132A" w:rsidP="008A132A">
      <w:pPr>
        <w:jc w:val="both"/>
      </w:pPr>
      <w:r>
        <w:t>Таманский терминал навалочных грузов предназначен для перевалки на экспорт каменного угля различных марок, полезных руд, гранулированной серы и минеральных удобрений. Пропускная способность терминала составит 20 млн тонн угля, а также по 5 млн тонн полезных руд, гранулированной серы и минеральных удобрений в год.</w:t>
      </w:r>
    </w:p>
    <w:p w:rsidR="008A132A" w:rsidRDefault="008A132A" w:rsidP="008A132A">
      <w:pPr>
        <w:jc w:val="both"/>
      </w:pPr>
      <w:r>
        <w:t xml:space="preserve">Финансирование строительства планируется вести за счет собственных средств заказчика – АО </w:t>
      </w:r>
      <w:r>
        <w:rPr>
          <w:b/>
        </w:rPr>
        <w:t>«</w:t>
      </w:r>
      <w:r>
        <w:t>ОТЭКО</w:t>
      </w:r>
      <w:r>
        <w:rPr>
          <w:b/>
        </w:rPr>
        <w:t>»</w:t>
      </w:r>
      <w:r>
        <w:t>.</w:t>
      </w:r>
    </w:p>
    <w:p w:rsidR="008A132A" w:rsidRDefault="008A132A" w:rsidP="008A132A">
      <w:pPr>
        <w:jc w:val="both"/>
      </w:pPr>
      <w:r>
        <w:t>Как сообщалось, отгрузка первой экспортной партии запланирована на февраль 2018 года.</w:t>
      </w:r>
    </w:p>
    <w:p w:rsidR="008A132A" w:rsidRDefault="008A132A" w:rsidP="008A132A">
      <w:pPr>
        <w:jc w:val="both"/>
      </w:pPr>
      <w:r>
        <w:t>Ранее генеральный директор транспортно-логистической компании ОТЭКО Сергей Губинец в интервью ТАСС рассказывал, что до 2021 года в порту Тамани планируется построить восемь заводов. Общий объем инвестиций ОТЭКО составит около $8 млрд до конца 2021 года.</w:t>
      </w:r>
    </w:p>
    <w:p w:rsidR="008A132A" w:rsidRDefault="008A132A" w:rsidP="008A132A">
      <w:pPr>
        <w:jc w:val="both"/>
      </w:pPr>
      <w:r>
        <w:lastRenderedPageBreak/>
        <w:t>Индустриальный парк ОТЭКО, в частности, будет состоять из высокотехнологичных заводов общей мощностью 11 млн тонн: завода по производству аммиака мощностью 2,5 млн тонн в год, по производству карбамида (2 млн тонн в год), по производству метанола (3,5 млн тонн в год), по переработке широкой фракции легких углеводородов (1 млн тонн в год), по получению высокооктановых компонентов бензина из сжиженных углеводородных газов (1 млн тонн в год) и установки для получения высокооктановых компонентов бензина из нафты (1 млн тонн в год).</w:t>
      </w:r>
    </w:p>
    <w:p w:rsidR="008A132A" w:rsidRDefault="008A132A" w:rsidP="008A132A">
      <w:pPr>
        <w:jc w:val="both"/>
      </w:pPr>
      <w:r>
        <w:t>В агропромышленный кластер войдут завод по переработке сои (до 1 млн тонн в год), завод по производству комбикормов (до 0,5 млн тонн в год) и высокотехнологичный тепличный комплекс (до 0,55 млн тонн в год).</w:t>
      </w:r>
    </w:p>
    <w:p w:rsidR="008A132A" w:rsidRDefault="008A132A" w:rsidP="008A132A">
      <w:pPr>
        <w:jc w:val="both"/>
      </w:pPr>
      <w:r>
        <w:t>Кроме того, в индустриальный парк войдут терминальные перегрузочные комплексы: Таманский зерновой терминал (перевалка 14,5 млн тонн в год), Таманский терминал навалочных грузов (35 млн тонн в год), перевалочная база крупногабаритных и тяжеловесных грузов (300 тыс. тонн в год), Таманский универсальный терминал (3 млн TEU в год), Таманский перегрузочный комплекс нефти, нефтепродуктов и СУГ с реконструкцией Таманской базы СУГ и строительством нового причального комплекса СУГ (перевалочная мощность – 20 млн тонн в год).</w:t>
      </w:r>
    </w:p>
    <w:p w:rsidR="008A132A" w:rsidRDefault="008A132A" w:rsidP="008A132A">
      <w:pPr>
        <w:jc w:val="both"/>
      </w:pPr>
      <w:r>
        <w:t xml:space="preserve">Группа компаний </w:t>
      </w:r>
      <w:r>
        <w:rPr>
          <w:b/>
        </w:rPr>
        <w:t>«</w:t>
      </w:r>
      <w:r>
        <w:t>ОТЭКО</w:t>
      </w:r>
      <w:r>
        <w:rPr>
          <w:b/>
        </w:rPr>
        <w:t>»</w:t>
      </w:r>
      <w:r>
        <w:t xml:space="preserve"> является крупнейшим частным инвестором в портовую инфраструктуру юга России. С начала 2000-х годов ОТЭКО реализует комплексную инвестиционную программу по строительству терминальных мощностей в порту Тамань.</w:t>
      </w:r>
    </w:p>
    <w:p w:rsidR="008A132A" w:rsidRDefault="008A132A" w:rsidP="008A132A">
      <w:pPr>
        <w:jc w:val="both"/>
      </w:pPr>
      <w:r>
        <w:t xml:space="preserve">Входящая в ГК </w:t>
      </w:r>
      <w:r>
        <w:rPr>
          <w:b/>
        </w:rPr>
        <w:t>«</w:t>
      </w:r>
      <w:r>
        <w:t>ОТЭКО</w:t>
      </w:r>
      <w:r>
        <w:rPr>
          <w:b/>
        </w:rPr>
        <w:t>»</w:t>
      </w:r>
      <w:r>
        <w:t xml:space="preserve"> компания </w:t>
      </w:r>
      <w:r>
        <w:rPr>
          <w:b/>
        </w:rPr>
        <w:t>«</w:t>
      </w:r>
      <w:r>
        <w:t>Таманьнефтегаз</w:t>
      </w:r>
      <w:r>
        <w:rPr>
          <w:b/>
        </w:rPr>
        <w:t>»</w:t>
      </w:r>
      <w:r>
        <w:t xml:space="preserve"> построит 3,5 км железнодорожных путей общего пользования, примыкающих к развивающейся железнодорожной инфраструктуре полуострова Тамань. Новая ветка позволит увеличить объем перевозок в сторону терминалов ОТЭКО до 70 млн тонн в год. Объем инвестиций составит 362 млн рублей.</w:t>
      </w:r>
    </w:p>
    <w:p w:rsidR="008A132A" w:rsidRPr="003B64D4" w:rsidRDefault="008A132A" w:rsidP="008A132A">
      <w:pPr>
        <w:pStyle w:val="3"/>
        <w:jc w:val="both"/>
        <w:rPr>
          <w:rFonts w:ascii="Times New Roman" w:hAnsi="Times New Roman"/>
          <w:sz w:val="24"/>
          <w:szCs w:val="24"/>
        </w:rPr>
      </w:pPr>
      <w:bookmarkStart w:id="23" w:name="_Toc481563673"/>
      <w:r w:rsidRPr="003B64D4">
        <w:rPr>
          <w:rFonts w:ascii="Times New Roman" w:hAnsi="Times New Roman"/>
          <w:sz w:val="24"/>
          <w:szCs w:val="24"/>
        </w:rPr>
        <w:t>RNS.; 2017.05.02; ПРАВИТЕЛЬСТВО УТВЕРДИЛО СУБСИДИИ НА ПОКУПКУ И СТРОИТЕЛЬСТВО ГРАЖДАНСКИХ СУДОВ</w:t>
      </w:r>
      <w:bookmarkEnd w:id="23"/>
    </w:p>
    <w:p w:rsidR="008A132A" w:rsidRDefault="008A132A" w:rsidP="008A132A">
      <w:pPr>
        <w:jc w:val="both"/>
      </w:pPr>
      <w:r>
        <w:t>Премьер-министр России Дмитрий Медведев утвердил постановление, определяющее порядок предоставления субсидий российским организациям на приобретение и строительство гражданских судов, сообщает пресс-служба правительства.</w:t>
      </w:r>
    </w:p>
    <w:p w:rsidR="008A132A" w:rsidRDefault="008A132A" w:rsidP="008A132A">
      <w:pPr>
        <w:jc w:val="both"/>
      </w:pPr>
      <w:r>
        <w:t>«В целях обновления флота предусматривается предоставление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 Средства на эти цели предусмотрены в федеральном бюджете на 2017 год и на плановый период 2018 и 2019 годов», – говорится в пояснительной записке к постановлению.</w:t>
      </w:r>
    </w:p>
    <w:p w:rsidR="008A132A" w:rsidRDefault="008A132A" w:rsidP="008A132A">
      <w:pPr>
        <w:jc w:val="both"/>
      </w:pPr>
      <w:r>
        <w:t>В соответствии с утвержденными правилами, судоходная компания сможет получить единовременную выплату в счет оплаты строительства нового судна в случае, если старое будет сдано на утилизацию. Возраст сдаваемого на утилизацию судна должен превышать 30 лет. Также судно должно быть в течение пяти лет до утилизации зарегистрировано в Государственном судовом реестре или Российском международном реестре судов.</w:t>
      </w:r>
    </w:p>
    <w:p w:rsidR="008A132A" w:rsidRDefault="008A132A" w:rsidP="008A132A">
      <w:pPr>
        <w:jc w:val="both"/>
      </w:pPr>
      <w:r>
        <w:t>Организация не сможет получить субсидию в том случае, если она уже получила господдержку на обновление флота. Размер субсидии будет рассчитываться с использованием дифференцированного подхода в зависимости от типа и характеристик нового судна и судна, сдаваемого в утилизацию. Такой подход, отмечается в записке, обусловлен необходимостью в стимулировании судоходных компаний, обновление флота для которых может повлечь увеличение объема пассажирских перевозок, товарооборота и повышение эффективности рыболовства.</w:t>
      </w:r>
    </w:p>
    <w:p w:rsidR="008A132A" w:rsidRDefault="008A132A" w:rsidP="008A132A">
      <w:pPr>
        <w:jc w:val="both"/>
      </w:pPr>
      <w:r>
        <w:t xml:space="preserve">Как отмечают в правительстве, это решение позволит модернизировать коммерческий флот – «оснастить коммерческий флот высокотехнологичными и конкурентоспособными судами речного и смешанного плавания, увеличить товарооборот, повысить качество </w:t>
      </w:r>
      <w:r>
        <w:lastRenderedPageBreak/>
        <w:t>пассажирских перевозок в труднодоступных регионах страны, будет способствовать внедрению новых технологий в судостроительной отрасли, обновлению и модернизации производственных мощностей, созданию новых рабочих мест».</w:t>
      </w:r>
    </w:p>
    <w:p w:rsidR="008A132A" w:rsidRPr="00F831DC" w:rsidRDefault="008A132A" w:rsidP="008A132A">
      <w:pPr>
        <w:pStyle w:val="3"/>
        <w:jc w:val="both"/>
        <w:rPr>
          <w:rFonts w:ascii="Times New Roman" w:hAnsi="Times New Roman"/>
          <w:sz w:val="24"/>
          <w:szCs w:val="24"/>
        </w:rPr>
      </w:pPr>
      <w:bookmarkStart w:id="24" w:name="_Toc481563677"/>
      <w:r w:rsidRPr="00F831DC">
        <w:rPr>
          <w:rFonts w:ascii="Times New Roman" w:hAnsi="Times New Roman"/>
          <w:sz w:val="24"/>
          <w:szCs w:val="24"/>
        </w:rPr>
        <w:t xml:space="preserve">ИНТЕРФАКС; 32017.05.02; СПРОС НА АВИАБИЛЕТЫ В РОССИИ НЕ СНИЗИЛСЯ ПОСЛЕ ИНЦИДЕНТА С РЕЙСОМ </w:t>
      </w:r>
      <w:r>
        <w:rPr>
          <w:rFonts w:ascii="Times New Roman" w:hAnsi="Times New Roman"/>
          <w:sz w:val="24"/>
          <w:szCs w:val="24"/>
        </w:rPr>
        <w:t>«</w:t>
      </w:r>
      <w:r w:rsidRPr="00F831DC">
        <w:rPr>
          <w:rFonts w:ascii="Times New Roman" w:hAnsi="Times New Roman"/>
          <w:sz w:val="24"/>
          <w:szCs w:val="24"/>
        </w:rPr>
        <w:t>АЭРОФЛОТА</w:t>
      </w:r>
      <w:r>
        <w:rPr>
          <w:rFonts w:ascii="Times New Roman" w:hAnsi="Times New Roman"/>
          <w:sz w:val="24"/>
          <w:szCs w:val="24"/>
        </w:rPr>
        <w:t>»</w:t>
      </w:r>
      <w:r w:rsidRPr="00F831DC">
        <w:rPr>
          <w:rFonts w:ascii="Times New Roman" w:hAnsi="Times New Roman"/>
          <w:sz w:val="24"/>
          <w:szCs w:val="24"/>
        </w:rPr>
        <w:t xml:space="preserve"> В ТАИЛАНД</w:t>
      </w:r>
      <w:bookmarkEnd w:id="24"/>
    </w:p>
    <w:p w:rsidR="008A132A" w:rsidRDefault="008A132A" w:rsidP="008A132A">
      <w:pPr>
        <w:jc w:val="both"/>
      </w:pPr>
      <w:r>
        <w:t xml:space="preserve">Инцидент с рейсом </w:t>
      </w:r>
      <w:r>
        <w:rPr>
          <w:b/>
        </w:rPr>
        <w:t>«</w:t>
      </w:r>
      <w:r>
        <w:t>Аэрофлота</w:t>
      </w:r>
      <w:r>
        <w:rPr>
          <w:b/>
        </w:rPr>
        <w:t>»</w:t>
      </w:r>
      <w:r>
        <w:t xml:space="preserve"> Москва – Бангкок, который неожиданно попал в зону турбулентности незадолго до начала снижения, не оказал влияние на готовность россиян летать на самолетах, сообщил порталу </w:t>
      </w:r>
      <w:r>
        <w:rPr>
          <w:b/>
        </w:rPr>
        <w:t>«</w:t>
      </w:r>
      <w:r>
        <w:t>Интерфакс-Туризм</w:t>
      </w:r>
      <w:r>
        <w:rPr>
          <w:b/>
        </w:rPr>
        <w:t>»</w:t>
      </w:r>
      <w:r>
        <w:t xml:space="preserve"> PR-директор сервиса онлайн-бронирований авиабилетов Aviasales Янис Дзенис.</w:t>
      </w:r>
    </w:p>
    <w:p w:rsidR="008A132A" w:rsidRDefault="008A132A" w:rsidP="008A132A">
      <w:pPr>
        <w:jc w:val="both"/>
      </w:pPr>
      <w:r>
        <w:rPr>
          <w:b/>
        </w:rPr>
        <w:t>«</w:t>
      </w:r>
      <w:r>
        <w:t>Происшествие никак не повлияло на количество запросов по авиабилетам в Таиланд и другие страны</w:t>
      </w:r>
      <w:r>
        <w:rPr>
          <w:b/>
        </w:rPr>
        <w:t>»</w:t>
      </w:r>
      <w:r>
        <w:t>, – сказал Я.Дзенис.</w:t>
      </w:r>
    </w:p>
    <w:p w:rsidR="008A132A" w:rsidRDefault="008A132A" w:rsidP="008A132A">
      <w:pPr>
        <w:jc w:val="both"/>
      </w:pPr>
      <w:r>
        <w:t>Ранее он сообщил, что потребители обычно реагируют на более серьезные происшествия, и вряд ли кто-то откажется от полетов.</w:t>
      </w:r>
    </w:p>
    <w:p w:rsidR="008A132A" w:rsidRDefault="008A132A" w:rsidP="008A132A">
      <w:pPr>
        <w:jc w:val="both"/>
      </w:pPr>
      <w:r>
        <w:t>Пресс-секретарь Российского союза туриндустрии (РСТ) Ирина Тюрина также ранее отметила, что вряд ли инцидент мог оказать большое влияние на спрос. Эксперт напомнила, что на каждом рейсе экипаж обязательно предупреждает пассажиров о том, что лучше оставлять ремни безопасности застегнутыми все время полета.</w:t>
      </w:r>
    </w:p>
    <w:p w:rsidR="008A132A" w:rsidRDefault="008A132A" w:rsidP="008A132A">
      <w:pPr>
        <w:jc w:val="both"/>
      </w:pPr>
      <w:r>
        <w:t xml:space="preserve">В понедельник, 1 мая, самолет </w:t>
      </w:r>
      <w:r>
        <w:rPr>
          <w:b/>
        </w:rPr>
        <w:t>«</w:t>
      </w:r>
      <w:r>
        <w:t>Аэрофлота</w:t>
      </w:r>
      <w:r>
        <w:rPr>
          <w:b/>
        </w:rPr>
        <w:t>»</w:t>
      </w:r>
      <w:r>
        <w:t xml:space="preserve"> Boeing 777-300ER, выполнявший рейс SU270 Москва – Бангкок, за 40 минут до посадки попал в зону кратковременной сильной турбулентности. Самолет подбросило на 100-200 м вверх, из-за чего не пристегнутые пассажиры, находившиеся в хвостовой части салона, были выброшены из кресел в проходы.</w:t>
      </w:r>
    </w:p>
    <w:p w:rsidR="008A132A" w:rsidRDefault="008A132A" w:rsidP="008A132A">
      <w:pPr>
        <w:jc w:val="both"/>
      </w:pPr>
      <w:r>
        <w:t xml:space="preserve">На борту лайнера находилось 313 пассажиров, 25 из них были направлены в больницы Бангкока. Сейчас там остаются 14 пассажиров, 11 выписаны. Некоторым из пострадавших потребовались операции. Все расходы на лечение взял на себя </w:t>
      </w:r>
      <w:r>
        <w:rPr>
          <w:b/>
        </w:rPr>
        <w:t>«</w:t>
      </w:r>
      <w:r>
        <w:t>Аэрофлот</w:t>
      </w:r>
      <w:r>
        <w:rPr>
          <w:b/>
        </w:rPr>
        <w:t>»</w:t>
      </w:r>
      <w:r>
        <w:t>.</w:t>
      </w:r>
    </w:p>
    <w:p w:rsidR="008A132A" w:rsidRDefault="008A132A" w:rsidP="008A132A">
      <w:pPr>
        <w:jc w:val="both"/>
      </w:pPr>
      <w:r>
        <w:t xml:space="preserve">Авиакомпания объяснила, что турбулентность, в которую попал Boeing 777, невозможно было предугадать. В авиации она известна как </w:t>
      </w:r>
      <w:r>
        <w:rPr>
          <w:b/>
        </w:rPr>
        <w:t>«</w:t>
      </w:r>
      <w:r>
        <w:t>турбулентность ясного неба</w:t>
      </w:r>
      <w:r>
        <w:rPr>
          <w:b/>
        </w:rPr>
        <w:t>»</w:t>
      </w:r>
      <w:r>
        <w:t xml:space="preserve"> и возникает не в облаках, а в чистом небе с хорошей видимостью, где метеорологический радиолокатор не может уловить ее приближение. Поэтому у экипажа нет возможности предупредить пассажиров о необходимости вернуться на свои места. Ежегодно в мировой гражданской авиации фиксируется около 750 случаев турбулентности в ясном небе.</w:t>
      </w:r>
    </w:p>
    <w:p w:rsidR="008A132A" w:rsidRDefault="008A132A" w:rsidP="008A132A">
      <w:pPr>
        <w:jc w:val="both"/>
      </w:pPr>
    </w:p>
    <w:p w:rsidR="008A132A" w:rsidRPr="00F01AB6" w:rsidRDefault="008A132A" w:rsidP="008A132A">
      <w:pPr>
        <w:pStyle w:val="3"/>
        <w:spacing w:before="0" w:after="0"/>
        <w:jc w:val="both"/>
        <w:rPr>
          <w:rFonts w:ascii="Times New Roman" w:hAnsi="Times New Roman"/>
          <w:sz w:val="24"/>
          <w:szCs w:val="24"/>
        </w:rPr>
      </w:pPr>
      <w:bookmarkStart w:id="25" w:name="_Toc481563680"/>
      <w:r w:rsidRPr="00F01AB6">
        <w:rPr>
          <w:rFonts w:ascii="Times New Roman" w:hAnsi="Times New Roman"/>
          <w:sz w:val="24"/>
          <w:szCs w:val="24"/>
        </w:rPr>
        <w:t>ВЕДОМОСТИ; 2017.05.03; «ЖУКОВСКИЙ» ПРИНЯЛ ПЕРВЫЙ РЕЙС ИЗ ТУРЦИИ</w:t>
      </w:r>
      <w:bookmarkEnd w:id="25"/>
      <w:r w:rsidRPr="00F01AB6">
        <w:rPr>
          <w:rFonts w:ascii="Times New Roman" w:hAnsi="Times New Roman"/>
          <w:sz w:val="24"/>
          <w:szCs w:val="24"/>
        </w:rPr>
        <w:t xml:space="preserve"> </w:t>
      </w:r>
    </w:p>
    <w:p w:rsidR="008A132A" w:rsidRPr="00F01AB6" w:rsidRDefault="008A132A" w:rsidP="008A132A">
      <w:pPr>
        <w:pStyle w:val="3"/>
        <w:spacing w:before="0" w:after="0"/>
        <w:jc w:val="both"/>
        <w:rPr>
          <w:rFonts w:ascii="Times New Roman" w:eastAsia="Arial" w:hAnsi="Times New Roman"/>
          <w:sz w:val="24"/>
          <w:szCs w:val="24"/>
        </w:rPr>
      </w:pPr>
      <w:bookmarkStart w:id="26" w:name="_Toc481563681"/>
      <w:r w:rsidRPr="00F01AB6">
        <w:rPr>
          <w:rFonts w:ascii="Times New Roman" w:eastAsia="Arial" w:hAnsi="Times New Roman"/>
          <w:b w:val="0"/>
          <w:bCs w:val="0"/>
          <w:sz w:val="24"/>
          <w:szCs w:val="24"/>
        </w:rPr>
        <w:t xml:space="preserve">Во вторник, 2 мая, </w:t>
      </w:r>
      <w:r w:rsidRPr="00F01AB6">
        <w:rPr>
          <w:rFonts w:ascii="Times New Roman" w:eastAsia="Arial" w:hAnsi="Times New Roman"/>
          <w:sz w:val="24"/>
          <w:szCs w:val="24"/>
        </w:rPr>
        <w:t>аэропорт</w:t>
      </w:r>
      <w:r w:rsidRPr="00F01AB6">
        <w:rPr>
          <w:rFonts w:ascii="Times New Roman" w:eastAsia="Arial" w:hAnsi="Times New Roman"/>
          <w:b w:val="0"/>
          <w:bCs w:val="0"/>
          <w:sz w:val="24"/>
          <w:szCs w:val="24"/>
        </w:rPr>
        <w:t xml:space="preserve"> "Жуковский" принял первый рейс турецкой Onur Air из Стамбула. Летать из "Жуковского" в Стамбул Onur Air будет трижды в неделю. "Это для нас регулярное направление, выполнять его будем круглый год, наша цель - сделать его ежедневным", - сказал гендиректор Onur Air Теоман Тосун. Авиакомпания планирует открыть чартерные рейсы "Жуковский" - Анталья.</w:t>
      </w:r>
      <w:bookmarkEnd w:id="26"/>
    </w:p>
    <w:p w:rsidR="008A132A" w:rsidRPr="009E35B5" w:rsidRDefault="008A132A" w:rsidP="008A132A">
      <w:pPr>
        <w:pStyle w:val="3"/>
        <w:jc w:val="both"/>
        <w:rPr>
          <w:rFonts w:ascii="Times New Roman" w:hAnsi="Times New Roman"/>
          <w:sz w:val="24"/>
          <w:szCs w:val="24"/>
        </w:rPr>
      </w:pPr>
      <w:bookmarkStart w:id="27" w:name="_Toc481563682"/>
      <w:r w:rsidRPr="009E35B5">
        <w:rPr>
          <w:rFonts w:ascii="Times New Roman" w:hAnsi="Times New Roman"/>
          <w:sz w:val="24"/>
          <w:szCs w:val="24"/>
        </w:rPr>
        <w:t>АВИАПОРТ.РУ; 2017.05.02 «АВРОРА» ПРЕДОСТАВЛЯЕТ БЕСПЛАТНЫЙ ПЕРЕЛЕТ «ДЕТЯМ ВОЙНЫ» КОММЕНТАРИИ К НОВОСТИ</w:t>
      </w:r>
      <w:bookmarkEnd w:id="27"/>
    </w:p>
    <w:p w:rsidR="008A132A" w:rsidRPr="00646D4E" w:rsidRDefault="008A132A" w:rsidP="008A132A">
      <w:pPr>
        <w:jc w:val="both"/>
        <w:rPr>
          <w:szCs w:val="24"/>
        </w:rPr>
      </w:pPr>
      <w:r w:rsidRPr="00646D4E">
        <w:rPr>
          <w:szCs w:val="24"/>
        </w:rPr>
        <w:t xml:space="preserve">Авиакомпания </w:t>
      </w:r>
      <w:r>
        <w:t>«</w:t>
      </w:r>
      <w:r w:rsidRPr="00646D4E">
        <w:rPr>
          <w:szCs w:val="24"/>
        </w:rPr>
        <w:t>Аврора</w:t>
      </w:r>
      <w:r>
        <w:t>»</w:t>
      </w:r>
      <w:r w:rsidRPr="00646D4E">
        <w:rPr>
          <w:szCs w:val="24"/>
        </w:rPr>
        <w:t xml:space="preserve">, входящая в группу компаний </w:t>
      </w:r>
      <w:r>
        <w:t>«</w:t>
      </w:r>
      <w:r w:rsidRPr="00646D4E">
        <w:rPr>
          <w:szCs w:val="24"/>
        </w:rPr>
        <w:t>Аэрофлот</w:t>
      </w:r>
      <w:r>
        <w:t>»</w:t>
      </w:r>
      <w:r w:rsidRPr="00646D4E">
        <w:rPr>
          <w:szCs w:val="24"/>
        </w:rPr>
        <w:t>, расширяет список категорий граждан, имеющих право на бесплатный перелет в рамках акции в честь 72-й годовщины Победы в Великой Отечественной войне, которая проходит с 1 по 31 мая 2017 года.</w:t>
      </w:r>
    </w:p>
    <w:p w:rsidR="008A132A" w:rsidRPr="00646D4E" w:rsidRDefault="008A132A" w:rsidP="008A132A">
      <w:pPr>
        <w:jc w:val="both"/>
        <w:rPr>
          <w:szCs w:val="24"/>
        </w:rPr>
      </w:pPr>
      <w:r w:rsidRPr="00646D4E">
        <w:rPr>
          <w:szCs w:val="24"/>
        </w:rPr>
        <w:t xml:space="preserve">Теперь правом бесплатного перелета на рейсах Авиакомпании могут воспользоваться не только участники и инвалиды Великой Отечественной войны, но и </w:t>
      </w:r>
      <w:r>
        <w:t>«</w:t>
      </w:r>
      <w:r w:rsidRPr="00646D4E">
        <w:rPr>
          <w:szCs w:val="24"/>
        </w:rPr>
        <w:t>дети войны</w:t>
      </w:r>
      <w:r>
        <w:t>»</w:t>
      </w:r>
      <w:r w:rsidRPr="00646D4E">
        <w:rPr>
          <w:szCs w:val="24"/>
        </w:rPr>
        <w:t xml:space="preserve">. К данной категории относятся граждане Российской Федерации, родившиеся в период с 22 июня 1923 года по 3 сентября 1945 года. Каждый участник праздничной акции также имеет право оформить льготную перевозку одного сопровождающего. Перевозка и </w:t>
      </w:r>
      <w:r w:rsidRPr="00646D4E">
        <w:rPr>
          <w:szCs w:val="24"/>
        </w:rPr>
        <w:lastRenderedPageBreak/>
        <w:t>оформление льготных билетов в рамках данной акции начнется в период с 1 по 31 мая 2017 года.</w:t>
      </w:r>
    </w:p>
    <w:p w:rsidR="008A132A" w:rsidRPr="00646D4E" w:rsidRDefault="008A132A" w:rsidP="008A132A">
      <w:pPr>
        <w:jc w:val="both"/>
        <w:rPr>
          <w:szCs w:val="24"/>
        </w:rPr>
      </w:pPr>
      <w:r w:rsidRPr="00646D4E">
        <w:rPr>
          <w:szCs w:val="24"/>
        </w:rPr>
        <w:t xml:space="preserve">Акция в полном объеме распространяется на собственные рейсы Авиакомпании </w:t>
      </w:r>
      <w:r>
        <w:t>«</w:t>
      </w:r>
      <w:r w:rsidRPr="00646D4E">
        <w:rPr>
          <w:szCs w:val="24"/>
        </w:rPr>
        <w:t>Аврора</w:t>
      </w:r>
      <w:r>
        <w:t>»</w:t>
      </w:r>
      <w:r w:rsidRPr="00646D4E">
        <w:rPr>
          <w:szCs w:val="24"/>
        </w:rPr>
        <w:t xml:space="preserve"> по следующим маршрутам: </w:t>
      </w:r>
    </w:p>
    <w:p w:rsidR="008A132A" w:rsidRPr="00646D4E" w:rsidRDefault="008A132A" w:rsidP="008A132A">
      <w:pPr>
        <w:jc w:val="both"/>
        <w:rPr>
          <w:szCs w:val="24"/>
        </w:rPr>
      </w:pPr>
      <w:r w:rsidRPr="00646D4E">
        <w:rPr>
          <w:szCs w:val="24"/>
        </w:rPr>
        <w:t>Южно-Сахалинск</w:t>
      </w:r>
      <w:r>
        <w:t xml:space="preserve"> –</w:t>
      </w:r>
      <w:r w:rsidRPr="00646D4E">
        <w:rPr>
          <w:szCs w:val="24"/>
        </w:rPr>
        <w:t xml:space="preserve"> Петропавловск-Камчатский </w:t>
      </w:r>
    </w:p>
    <w:p w:rsidR="008A132A" w:rsidRPr="00646D4E" w:rsidRDefault="008A132A" w:rsidP="008A132A">
      <w:pPr>
        <w:jc w:val="both"/>
        <w:rPr>
          <w:szCs w:val="24"/>
        </w:rPr>
      </w:pPr>
      <w:r w:rsidRPr="00646D4E">
        <w:rPr>
          <w:szCs w:val="24"/>
        </w:rPr>
        <w:t>Южно-Сахалинск</w:t>
      </w:r>
      <w:r>
        <w:t xml:space="preserve"> –</w:t>
      </w:r>
      <w:r w:rsidRPr="00646D4E">
        <w:rPr>
          <w:szCs w:val="24"/>
        </w:rPr>
        <w:t xml:space="preserve"> Благовещенск </w:t>
      </w:r>
    </w:p>
    <w:p w:rsidR="008A132A" w:rsidRPr="00646D4E" w:rsidRDefault="008A132A" w:rsidP="008A132A">
      <w:pPr>
        <w:jc w:val="both"/>
        <w:rPr>
          <w:szCs w:val="24"/>
        </w:rPr>
      </w:pPr>
      <w:r w:rsidRPr="00646D4E">
        <w:rPr>
          <w:szCs w:val="24"/>
        </w:rPr>
        <w:t>Владивосток</w:t>
      </w:r>
      <w:r>
        <w:t xml:space="preserve"> –</w:t>
      </w:r>
      <w:r w:rsidRPr="00646D4E">
        <w:rPr>
          <w:szCs w:val="24"/>
        </w:rPr>
        <w:t xml:space="preserve"> Комсомольск-на-Амуре </w:t>
      </w:r>
    </w:p>
    <w:p w:rsidR="008A132A" w:rsidRPr="00646D4E" w:rsidRDefault="008A132A" w:rsidP="008A132A">
      <w:pPr>
        <w:jc w:val="both"/>
        <w:rPr>
          <w:szCs w:val="24"/>
        </w:rPr>
      </w:pPr>
      <w:r w:rsidRPr="00646D4E">
        <w:rPr>
          <w:szCs w:val="24"/>
        </w:rPr>
        <w:t>Владивосток</w:t>
      </w:r>
      <w:r>
        <w:t xml:space="preserve"> –</w:t>
      </w:r>
      <w:r w:rsidRPr="00646D4E">
        <w:rPr>
          <w:szCs w:val="24"/>
        </w:rPr>
        <w:t xml:space="preserve"> Благовещенск </w:t>
      </w:r>
    </w:p>
    <w:p w:rsidR="008A132A" w:rsidRPr="00646D4E" w:rsidRDefault="008A132A" w:rsidP="008A132A">
      <w:pPr>
        <w:jc w:val="both"/>
        <w:rPr>
          <w:szCs w:val="24"/>
        </w:rPr>
      </w:pPr>
      <w:r w:rsidRPr="00646D4E">
        <w:rPr>
          <w:szCs w:val="24"/>
        </w:rPr>
        <w:t>Петропавловск-Камчатский</w:t>
      </w:r>
      <w:r>
        <w:t xml:space="preserve"> –</w:t>
      </w:r>
      <w:r w:rsidRPr="00646D4E">
        <w:rPr>
          <w:szCs w:val="24"/>
        </w:rPr>
        <w:t xml:space="preserve"> Магадан </w:t>
      </w:r>
    </w:p>
    <w:p w:rsidR="008A132A" w:rsidRPr="00646D4E" w:rsidRDefault="008A132A" w:rsidP="008A132A">
      <w:pPr>
        <w:jc w:val="both"/>
        <w:rPr>
          <w:szCs w:val="24"/>
        </w:rPr>
      </w:pPr>
      <w:r w:rsidRPr="00646D4E">
        <w:rPr>
          <w:szCs w:val="24"/>
        </w:rPr>
        <w:t>Хабаровск</w:t>
      </w:r>
      <w:r>
        <w:t xml:space="preserve"> –</w:t>
      </w:r>
      <w:r w:rsidRPr="00646D4E">
        <w:rPr>
          <w:szCs w:val="24"/>
        </w:rPr>
        <w:t xml:space="preserve"> Благовещенск </w:t>
      </w:r>
    </w:p>
    <w:p w:rsidR="008A132A" w:rsidRPr="00646D4E" w:rsidRDefault="008A132A" w:rsidP="008A132A">
      <w:pPr>
        <w:jc w:val="both"/>
        <w:rPr>
          <w:szCs w:val="24"/>
        </w:rPr>
      </w:pPr>
      <w:r w:rsidRPr="00646D4E">
        <w:rPr>
          <w:szCs w:val="24"/>
        </w:rPr>
        <w:t>Хабаровск</w:t>
      </w:r>
      <w:r>
        <w:t xml:space="preserve"> –</w:t>
      </w:r>
      <w:r w:rsidRPr="00646D4E">
        <w:rPr>
          <w:szCs w:val="24"/>
        </w:rPr>
        <w:t xml:space="preserve"> Тында </w:t>
      </w:r>
    </w:p>
    <w:p w:rsidR="008A132A" w:rsidRPr="00646D4E" w:rsidRDefault="008A132A" w:rsidP="008A132A">
      <w:pPr>
        <w:jc w:val="both"/>
        <w:rPr>
          <w:szCs w:val="24"/>
        </w:rPr>
      </w:pPr>
      <w:r w:rsidRPr="00646D4E">
        <w:rPr>
          <w:szCs w:val="24"/>
        </w:rPr>
        <w:t>Хабаровск</w:t>
      </w:r>
      <w:r>
        <w:t xml:space="preserve"> –</w:t>
      </w:r>
      <w:r w:rsidRPr="00646D4E">
        <w:rPr>
          <w:szCs w:val="24"/>
        </w:rPr>
        <w:t xml:space="preserve"> Оха </w:t>
      </w:r>
    </w:p>
    <w:p w:rsidR="008A132A" w:rsidRPr="00646D4E" w:rsidRDefault="008A132A" w:rsidP="008A132A">
      <w:pPr>
        <w:jc w:val="both"/>
        <w:rPr>
          <w:szCs w:val="24"/>
        </w:rPr>
      </w:pPr>
      <w:r w:rsidRPr="00646D4E">
        <w:rPr>
          <w:szCs w:val="24"/>
        </w:rPr>
        <w:t>Хабаровск</w:t>
      </w:r>
      <w:r>
        <w:t xml:space="preserve"> –</w:t>
      </w:r>
      <w:r w:rsidRPr="00646D4E">
        <w:rPr>
          <w:szCs w:val="24"/>
        </w:rPr>
        <w:t xml:space="preserve"> Ноглики </w:t>
      </w:r>
    </w:p>
    <w:p w:rsidR="008A132A" w:rsidRPr="00646D4E" w:rsidRDefault="008A132A" w:rsidP="008A132A">
      <w:pPr>
        <w:jc w:val="both"/>
        <w:rPr>
          <w:szCs w:val="24"/>
        </w:rPr>
      </w:pPr>
      <w:r w:rsidRPr="00646D4E">
        <w:rPr>
          <w:szCs w:val="24"/>
        </w:rPr>
        <w:t>Хабаровск</w:t>
      </w:r>
      <w:r>
        <w:t xml:space="preserve"> –</w:t>
      </w:r>
      <w:r w:rsidRPr="00646D4E">
        <w:rPr>
          <w:szCs w:val="24"/>
        </w:rPr>
        <w:t xml:space="preserve"> Шахтерск, а также на всех рейсах внутри Сахалинской области и в Приморском крае.</w:t>
      </w:r>
    </w:p>
    <w:p w:rsidR="008A132A" w:rsidRPr="00646D4E" w:rsidRDefault="008A132A" w:rsidP="008A132A">
      <w:pPr>
        <w:jc w:val="both"/>
        <w:rPr>
          <w:szCs w:val="24"/>
        </w:rPr>
      </w:pPr>
      <w:r w:rsidRPr="00646D4E">
        <w:rPr>
          <w:szCs w:val="24"/>
        </w:rPr>
        <w:t xml:space="preserve">Справки и информацию можно получить по телефонной линии контакт-центра 8-800-250-4988, а также в офисах продаж </w:t>
      </w:r>
      <w:r>
        <w:t>«</w:t>
      </w:r>
      <w:r w:rsidRPr="00646D4E">
        <w:rPr>
          <w:szCs w:val="24"/>
        </w:rPr>
        <w:t>Авроры</w:t>
      </w:r>
      <w:r>
        <w:t>»</w:t>
      </w:r>
      <w:r w:rsidRPr="00646D4E">
        <w:rPr>
          <w:szCs w:val="24"/>
        </w:rPr>
        <w:t xml:space="preserve"> и </w:t>
      </w:r>
      <w:r>
        <w:t>«</w:t>
      </w:r>
      <w:r w:rsidRPr="00646D4E">
        <w:rPr>
          <w:szCs w:val="24"/>
        </w:rPr>
        <w:t>Аэрофлота</w:t>
      </w:r>
      <w:r>
        <w:t>»</w:t>
      </w:r>
      <w:r w:rsidRPr="00646D4E">
        <w:rPr>
          <w:szCs w:val="24"/>
        </w:rPr>
        <w:t>.</w:t>
      </w:r>
    </w:p>
    <w:p w:rsidR="008A132A" w:rsidRPr="00646D4E" w:rsidRDefault="008A132A" w:rsidP="008A132A">
      <w:pPr>
        <w:jc w:val="both"/>
        <w:rPr>
          <w:szCs w:val="24"/>
        </w:rPr>
      </w:pPr>
      <w:r w:rsidRPr="00646D4E">
        <w:rPr>
          <w:szCs w:val="24"/>
        </w:rPr>
        <w:t>***</w:t>
      </w:r>
    </w:p>
    <w:p w:rsidR="008A132A" w:rsidRPr="00105E96" w:rsidRDefault="008A132A" w:rsidP="008A132A">
      <w:pPr>
        <w:pStyle w:val="3"/>
        <w:jc w:val="both"/>
        <w:rPr>
          <w:rFonts w:ascii="Times New Roman" w:hAnsi="Times New Roman"/>
          <w:sz w:val="24"/>
          <w:szCs w:val="24"/>
        </w:rPr>
      </w:pPr>
      <w:bookmarkStart w:id="28" w:name="_Toc481563683"/>
      <w:r w:rsidRPr="00105E96">
        <w:rPr>
          <w:rFonts w:ascii="Times New Roman" w:hAnsi="Times New Roman"/>
          <w:sz w:val="24"/>
          <w:szCs w:val="24"/>
        </w:rPr>
        <w:t>ТАСС; 2017.05.02; АВИАРЕЙСЫ МЕЖДУ КРАСНОДАРОМ И ТУРЕЦКИМ САМСУНОМ ЗАПУСТЯТ 13 МАЯ</w:t>
      </w:r>
      <w:bookmarkEnd w:id="28"/>
    </w:p>
    <w:p w:rsidR="008A132A" w:rsidRDefault="008A132A" w:rsidP="008A132A">
      <w:pPr>
        <w:jc w:val="both"/>
      </w:pPr>
      <w:r>
        <w:t xml:space="preserve">Авиакомпания </w:t>
      </w:r>
      <w:r>
        <w:rPr>
          <w:b/>
        </w:rPr>
        <w:t>«</w:t>
      </w:r>
      <w:r>
        <w:t>Руслайн</w:t>
      </w:r>
      <w:r>
        <w:rPr>
          <w:b/>
        </w:rPr>
        <w:t>»</w:t>
      </w:r>
      <w:r>
        <w:t xml:space="preserve"> запустит рейсы между Краснодаром и турецким портом Самсун с 13 мая. До этого полеты по данному направлению не выполнялись, сообщила во вторник пресс-служба </w:t>
      </w:r>
      <w:r>
        <w:rPr>
          <w:b/>
        </w:rPr>
        <w:t>«</w:t>
      </w:r>
      <w:r>
        <w:t>Базэл Аэро</w:t>
      </w:r>
      <w:r>
        <w:rPr>
          <w:b/>
        </w:rPr>
        <w:t>»</w:t>
      </w:r>
      <w:r>
        <w:t>, управляющей компании краснодарского аэропорта.</w:t>
      </w:r>
    </w:p>
    <w:p w:rsidR="008A132A" w:rsidRDefault="008A132A" w:rsidP="008A132A">
      <w:pPr>
        <w:jc w:val="both"/>
      </w:pPr>
      <w:r>
        <w:rPr>
          <w:b/>
        </w:rPr>
        <w:t>«</w:t>
      </w:r>
      <w:r>
        <w:t xml:space="preserve">Из международного аэропорта Краснодар с 13 мая 2017 года открывается новое направление в Самсун. Полеты будет выполнять авиакомпания </w:t>
      </w:r>
      <w:r>
        <w:rPr>
          <w:b/>
        </w:rPr>
        <w:t>«</w:t>
      </w:r>
      <w:r>
        <w:t>РусЛайн</w:t>
      </w:r>
      <w:r>
        <w:rPr>
          <w:b/>
        </w:rPr>
        <w:t>»</w:t>
      </w:r>
      <w:r>
        <w:t xml:space="preserve"> на канадских самолетах Bombardier CRJ-100/200 с частотой один раз в неделю, по субботам</w:t>
      </w:r>
      <w:r>
        <w:rPr>
          <w:b/>
        </w:rPr>
        <w:t>»</w:t>
      </w:r>
      <w:r>
        <w:t xml:space="preserve">, – уточнили в </w:t>
      </w:r>
      <w:r>
        <w:rPr>
          <w:b/>
        </w:rPr>
        <w:t>«</w:t>
      </w:r>
      <w:r>
        <w:t>Базэл Аэро</w:t>
      </w:r>
      <w:r>
        <w:rPr>
          <w:b/>
        </w:rPr>
        <w:t>»</w:t>
      </w:r>
      <w:r>
        <w:t>.</w:t>
      </w:r>
    </w:p>
    <w:p w:rsidR="008A132A" w:rsidRDefault="008A132A" w:rsidP="008A132A">
      <w:pPr>
        <w:jc w:val="both"/>
      </w:pPr>
      <w:r>
        <w:t>Из Краснодара в Самсун рейс будет отправляться в 15:05 мск, и прибывать в 16:10 мск. Из Турции самолет будет вылетать в 17:00 мск и приземляться в Краснодаре в 18:00 мск.</w:t>
      </w:r>
    </w:p>
    <w:p w:rsidR="008A132A" w:rsidRDefault="008A132A" w:rsidP="008A132A">
      <w:pPr>
        <w:jc w:val="both"/>
      </w:pPr>
      <w:r>
        <w:t xml:space="preserve">В авиакомпании </w:t>
      </w:r>
      <w:r>
        <w:rPr>
          <w:b/>
        </w:rPr>
        <w:t>«</w:t>
      </w:r>
      <w:r>
        <w:t>РусЛайн</w:t>
      </w:r>
      <w:r>
        <w:rPr>
          <w:b/>
        </w:rPr>
        <w:t>»</w:t>
      </w:r>
      <w:r>
        <w:t xml:space="preserve"> уточнили, что рейсы будут осуществляться до конца летнего сезона, а затем, до 1 декабря, авиасообщение временно прекратится из-за реконструкции аэропорта в Самсуне. С 1 декабря рейсы запустят снова, и они будут выполняться круглый год. В </w:t>
      </w:r>
      <w:r>
        <w:rPr>
          <w:b/>
        </w:rPr>
        <w:t>«</w:t>
      </w:r>
      <w:r>
        <w:t>РусЛайне</w:t>
      </w:r>
      <w:r>
        <w:rPr>
          <w:b/>
        </w:rPr>
        <w:t>»</w:t>
      </w:r>
      <w:r>
        <w:t xml:space="preserve"> ожидают, что в летний сезон загрузка авиарейсов составит 70-80%.</w:t>
      </w:r>
    </w:p>
    <w:p w:rsidR="008A132A" w:rsidRPr="00C73432" w:rsidRDefault="008A132A" w:rsidP="008A132A">
      <w:pPr>
        <w:pStyle w:val="3"/>
        <w:jc w:val="both"/>
        <w:rPr>
          <w:rFonts w:ascii="Times New Roman" w:hAnsi="Times New Roman"/>
          <w:sz w:val="24"/>
          <w:szCs w:val="24"/>
        </w:rPr>
      </w:pPr>
      <w:bookmarkStart w:id="29" w:name="_Toc481563684"/>
      <w:r w:rsidRPr="00C73432">
        <w:rPr>
          <w:rFonts w:ascii="Times New Roman" w:hAnsi="Times New Roman"/>
          <w:sz w:val="24"/>
          <w:szCs w:val="24"/>
        </w:rPr>
        <w:t xml:space="preserve">ИНТЕРФАКС; 2017.05.02; </w:t>
      </w:r>
      <w:r>
        <w:rPr>
          <w:rFonts w:ascii="Times New Roman" w:hAnsi="Times New Roman"/>
          <w:sz w:val="24"/>
          <w:szCs w:val="24"/>
        </w:rPr>
        <w:t>«</w:t>
      </w:r>
      <w:r w:rsidRPr="00C73432">
        <w:rPr>
          <w:rFonts w:ascii="Times New Roman" w:hAnsi="Times New Roman"/>
          <w:sz w:val="24"/>
          <w:szCs w:val="24"/>
        </w:rPr>
        <w:t>УРАЛЬСКИЕ АВИАЛИНИИ</w:t>
      </w:r>
      <w:r>
        <w:rPr>
          <w:rFonts w:ascii="Times New Roman" w:hAnsi="Times New Roman"/>
          <w:sz w:val="24"/>
          <w:szCs w:val="24"/>
        </w:rPr>
        <w:t>»</w:t>
      </w:r>
      <w:r w:rsidRPr="00C73432">
        <w:rPr>
          <w:rFonts w:ascii="Times New Roman" w:hAnsi="Times New Roman"/>
          <w:sz w:val="24"/>
          <w:szCs w:val="24"/>
        </w:rPr>
        <w:t xml:space="preserve"> ОТКРЫЛИ РЕЙС ИЗ СОЧИ В ТБИЛИСИ</w:t>
      </w:r>
      <w:bookmarkEnd w:id="29"/>
    </w:p>
    <w:p w:rsidR="008A132A" w:rsidRDefault="008A132A" w:rsidP="008A132A">
      <w:pPr>
        <w:jc w:val="both"/>
      </w:pPr>
      <w:r>
        <w:t xml:space="preserve">Авиакомпания </w:t>
      </w:r>
      <w:r>
        <w:rPr>
          <w:b/>
        </w:rPr>
        <w:t>«</w:t>
      </w:r>
      <w:r>
        <w:t>Уральские авиалинии</w:t>
      </w:r>
      <w:r>
        <w:rPr>
          <w:b/>
        </w:rPr>
        <w:t>»</w:t>
      </w:r>
      <w:r>
        <w:t xml:space="preserve"> (MOEX: URAL) с 1 мая начала выполнять новый прямой рейс из России в направлении Грузии – из Сочи в Тбилиси, сообщил </w:t>
      </w:r>
      <w:r>
        <w:rPr>
          <w:b/>
        </w:rPr>
        <w:t>«</w:t>
      </w:r>
      <w:r>
        <w:t>Интерфаксу</w:t>
      </w:r>
      <w:r>
        <w:rPr>
          <w:b/>
        </w:rPr>
        <w:t>»</w:t>
      </w:r>
      <w:r>
        <w:t xml:space="preserve"> представитель российской авиакомпании в Грузии Анзор Кавтиашвили.</w:t>
      </w:r>
    </w:p>
    <w:p w:rsidR="008A132A" w:rsidRDefault="008A132A" w:rsidP="008A132A">
      <w:pPr>
        <w:jc w:val="both"/>
      </w:pPr>
      <w:r>
        <w:rPr>
          <w:b/>
        </w:rPr>
        <w:t>«</w:t>
      </w:r>
      <w:r>
        <w:t>Полеты в оба конца будут выполняться два раза в неделю – по понедельникам и пятницам на воздушных судах A320</w:t>
      </w:r>
      <w:r>
        <w:rPr>
          <w:b/>
        </w:rPr>
        <w:t>»</w:t>
      </w:r>
      <w:r>
        <w:t>, – сказал А.Кавтиашвили.</w:t>
      </w:r>
    </w:p>
    <w:p w:rsidR="008A132A" w:rsidRDefault="008A132A" w:rsidP="008A132A">
      <w:pPr>
        <w:jc w:val="both"/>
      </w:pPr>
      <w:r>
        <w:t>Он сообщил также, что авиакомпания в рамках весенне-летнего расписания с 3 мая вводит еще один новый рейс в Грузию – из Санкт-Петербурга в Кутаиси, второй по величине город страны. Полеты по этому маршруту на начальном этапе будут осуществляться один раз в неделю – по средам.</w:t>
      </w:r>
    </w:p>
    <w:p w:rsidR="008A132A" w:rsidRDefault="008A132A" w:rsidP="008A132A">
      <w:pPr>
        <w:jc w:val="both"/>
      </w:pPr>
      <w:r>
        <w:t xml:space="preserve">В настоящее время </w:t>
      </w:r>
      <w:r>
        <w:rPr>
          <w:b/>
        </w:rPr>
        <w:t>«</w:t>
      </w:r>
      <w:r>
        <w:t>Уральские авиалинии</w:t>
      </w:r>
      <w:r>
        <w:rPr>
          <w:b/>
        </w:rPr>
        <w:t>»</w:t>
      </w:r>
      <w:r>
        <w:t xml:space="preserve"> выполняют регулярные рейсы в Кутаиси из Москвы, а также из Санкт-Петербурга и Екатеринбурга в Тбилиси. Три раза в неделю осуществляются полеты между Москвой и Батуми, частоту которых с наступлением летнего сезона авиакомпания планирует увеличить в 2-3 раза.</w:t>
      </w:r>
    </w:p>
    <w:p w:rsidR="008A132A" w:rsidRDefault="008A132A" w:rsidP="008A132A">
      <w:pPr>
        <w:jc w:val="both"/>
      </w:pPr>
      <w:r>
        <w:lastRenderedPageBreak/>
        <w:t>Россия и Грузия объявили о возобновлении регулярного авиасообщения между двумя странами с 15 сентября 2014 года. По итогам технических консультаций авиавластей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8A132A" w:rsidRDefault="008A132A" w:rsidP="008A132A">
      <w:pPr>
        <w:jc w:val="both"/>
      </w:pPr>
      <w:r>
        <w:t xml:space="preserve">С грузинской стороны прямые регулярные рейсы в направлении РФ осуществляет авиакомпания Georgian Airways, с российской стороны на регулярной основе летают в Грузию </w:t>
      </w:r>
      <w:r>
        <w:rPr>
          <w:b/>
        </w:rPr>
        <w:t>«</w:t>
      </w:r>
      <w:r>
        <w:t>Аэрофлот</w:t>
      </w:r>
      <w:r>
        <w:rPr>
          <w:b/>
        </w:rPr>
        <w:t>»</w:t>
      </w:r>
      <w:r>
        <w:t xml:space="preserve"> (MOEX: AFLT) и входящая в его группу </w:t>
      </w:r>
      <w:r>
        <w:rPr>
          <w:b/>
        </w:rPr>
        <w:t>«</w:t>
      </w:r>
      <w:r>
        <w:t>Победа</w:t>
      </w:r>
      <w:r>
        <w:rPr>
          <w:b/>
        </w:rPr>
        <w:t>»</w:t>
      </w:r>
      <w:r>
        <w:t xml:space="preserve">, </w:t>
      </w:r>
      <w:r>
        <w:rPr>
          <w:b/>
        </w:rPr>
        <w:t>«</w:t>
      </w:r>
      <w:r>
        <w:t>Сибирь</w:t>
      </w:r>
      <w:r>
        <w:rPr>
          <w:b/>
        </w:rPr>
        <w:t>»</w:t>
      </w:r>
      <w:r>
        <w:t xml:space="preserve"> (S7 Airlines), </w:t>
      </w:r>
      <w:r>
        <w:rPr>
          <w:b/>
        </w:rPr>
        <w:t>«</w:t>
      </w:r>
      <w:r>
        <w:t>Уральские авиалинии</w:t>
      </w:r>
      <w:r>
        <w:rPr>
          <w:b/>
        </w:rPr>
        <w:t>»</w:t>
      </w:r>
      <w:r>
        <w:t>.</w:t>
      </w:r>
    </w:p>
    <w:p w:rsidR="008A132A" w:rsidRDefault="008A132A" w:rsidP="008A132A">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8A132A" w:rsidRDefault="008A132A" w:rsidP="008A132A">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8A132A" w:rsidRPr="00C73432" w:rsidRDefault="008A132A" w:rsidP="008A132A">
      <w:pPr>
        <w:pStyle w:val="3"/>
        <w:jc w:val="both"/>
        <w:rPr>
          <w:rFonts w:ascii="Times New Roman" w:hAnsi="Times New Roman"/>
          <w:sz w:val="24"/>
          <w:szCs w:val="24"/>
        </w:rPr>
      </w:pPr>
      <w:bookmarkStart w:id="30" w:name="_Toc481563685"/>
      <w:r w:rsidRPr="00C73432">
        <w:rPr>
          <w:rFonts w:ascii="Times New Roman" w:hAnsi="Times New Roman"/>
          <w:sz w:val="24"/>
          <w:szCs w:val="24"/>
        </w:rPr>
        <w:t xml:space="preserve">ИНТЕРФАКС; 2017.05.02; АВИАКОМПАНИЯ </w:t>
      </w:r>
      <w:r>
        <w:rPr>
          <w:rFonts w:ascii="Times New Roman" w:hAnsi="Times New Roman"/>
          <w:sz w:val="24"/>
          <w:szCs w:val="24"/>
        </w:rPr>
        <w:t>«</w:t>
      </w:r>
      <w:r w:rsidRPr="00C73432">
        <w:rPr>
          <w:rFonts w:ascii="Times New Roman" w:hAnsi="Times New Roman"/>
          <w:sz w:val="24"/>
          <w:szCs w:val="24"/>
        </w:rPr>
        <w:t>СИБИРЬ</w:t>
      </w:r>
      <w:r>
        <w:rPr>
          <w:rFonts w:ascii="Times New Roman" w:hAnsi="Times New Roman"/>
          <w:sz w:val="24"/>
          <w:szCs w:val="24"/>
        </w:rPr>
        <w:t>»</w:t>
      </w:r>
      <w:r w:rsidRPr="00C73432">
        <w:rPr>
          <w:rFonts w:ascii="Times New Roman" w:hAnsi="Times New Roman"/>
          <w:sz w:val="24"/>
          <w:szCs w:val="24"/>
        </w:rPr>
        <w:t xml:space="preserve"> ВВЕЛА ПРЯМОЙ РЕЙС ИЗ НОВОСИБИРСКА В ТБИЛИСИ</w:t>
      </w:r>
      <w:bookmarkEnd w:id="30"/>
    </w:p>
    <w:p w:rsidR="008A132A" w:rsidRDefault="008A132A" w:rsidP="008A132A">
      <w:pPr>
        <w:jc w:val="both"/>
      </w:pPr>
      <w:r>
        <w:t xml:space="preserve">Авиакомпания </w:t>
      </w:r>
      <w:r>
        <w:rPr>
          <w:b/>
        </w:rPr>
        <w:t>«</w:t>
      </w:r>
      <w:r>
        <w:t>Сибирь</w:t>
      </w:r>
      <w:r>
        <w:rPr>
          <w:b/>
        </w:rPr>
        <w:t>»</w:t>
      </w:r>
      <w:r>
        <w:t xml:space="preserve"> (входит в группу S7), осуществляющая ежедневные полеты между Москвой и Тбилиси, 29 апреля открыла новый прямой рейс из Новосибирска в грузинскую столицу.</w:t>
      </w:r>
    </w:p>
    <w:p w:rsidR="008A132A" w:rsidRDefault="008A132A" w:rsidP="008A132A">
      <w:pPr>
        <w:jc w:val="both"/>
      </w:pPr>
      <w:r>
        <w:t xml:space="preserve">Как сообщил </w:t>
      </w:r>
      <w:r>
        <w:rPr>
          <w:b/>
        </w:rPr>
        <w:t>«</w:t>
      </w:r>
      <w:r>
        <w:t>Интерфаксу</w:t>
      </w:r>
      <w:r>
        <w:rPr>
          <w:b/>
        </w:rPr>
        <w:t>»</w:t>
      </w:r>
      <w:r>
        <w:t xml:space="preserve"> представитель российской авиакомпании в Грузии Паата Камараули, рейсы по маршруту Новосибирск-Тбилиси-Новосибирск на начальном этапе будут выполняться один раз в неделю по субботам на современных комфортабельных лайнерах A320.</w:t>
      </w:r>
    </w:p>
    <w:p w:rsidR="008A132A" w:rsidRDefault="008A132A" w:rsidP="008A132A">
      <w:pPr>
        <w:jc w:val="both"/>
      </w:pPr>
      <w:r>
        <w:rPr>
          <w:b/>
        </w:rPr>
        <w:t>«</w:t>
      </w:r>
      <w:r>
        <w:t>Увеличение частоты полетов на этой воздушной линии, на которой рейсы не осуществлялись более 20 лет, зависит от того, каким будет спрос пассажиров</w:t>
      </w:r>
      <w:r>
        <w:rPr>
          <w:b/>
        </w:rPr>
        <w:t>»</w:t>
      </w:r>
      <w:r>
        <w:t>, – сказал П.Камараули.</w:t>
      </w:r>
    </w:p>
    <w:p w:rsidR="008A132A" w:rsidRDefault="008A132A" w:rsidP="008A132A">
      <w:pPr>
        <w:jc w:val="both"/>
      </w:pPr>
      <w:r>
        <w:t xml:space="preserve">При этом он отметил, что помимо полетов в Тбилиси, авиакомпания сейчас выполняет также один рейс в неделю из Москвы в Батуми, частоту которых в летний сезон планируется увеличить до шести в неделю. </w:t>
      </w:r>
      <w:r>
        <w:rPr>
          <w:b/>
        </w:rPr>
        <w:t>«</w:t>
      </w:r>
      <w:r>
        <w:t>А с 7 июня будут возобновлены полеты из российской столицы в Кутаиси – по два рейса в неделю</w:t>
      </w:r>
      <w:r>
        <w:rPr>
          <w:b/>
        </w:rPr>
        <w:t>»</w:t>
      </w:r>
      <w:r>
        <w:t>, – сказал представитель авиакомпании.</w:t>
      </w:r>
    </w:p>
    <w:p w:rsidR="008A132A" w:rsidRDefault="008A132A" w:rsidP="008A132A">
      <w:pPr>
        <w:jc w:val="both"/>
      </w:pPr>
      <w:r>
        <w:t xml:space="preserve">Ранее сообщалось, что еще одна оперирующая в Грузии российская авиакомпания </w:t>
      </w:r>
      <w:r>
        <w:rPr>
          <w:b/>
        </w:rPr>
        <w:t>«</w:t>
      </w:r>
      <w:r>
        <w:t>Уральские авиалинии</w:t>
      </w:r>
      <w:r>
        <w:rPr>
          <w:b/>
        </w:rPr>
        <w:t>»</w:t>
      </w:r>
      <w:r>
        <w:t xml:space="preserve"> (MOEX: URAL) с 1 мая открыла новый прямой рейс из Сочи в Тбилиси, с 3 мая планирует ввести еще один рейс в направлении Грузии – из Санкт-Петербурга в Кутаиси. Кроме того, с начала июня собираются приступить к работе на грузинском авиарынке российские авиакомпании </w:t>
      </w:r>
      <w:r>
        <w:rPr>
          <w:b/>
        </w:rPr>
        <w:t>«</w:t>
      </w:r>
      <w:r>
        <w:t>Нордавиа-региональные авиалинии</w:t>
      </w:r>
      <w:r>
        <w:rPr>
          <w:b/>
        </w:rPr>
        <w:t>»</w:t>
      </w:r>
      <w:r>
        <w:t>, которая будет выполнять прямые рейсы из Санкт-Петербурга в Тбилиси и Батуми, а также авиакомпания Red Wings Airlines, открывающая регулярные рейсы между Москвой и Батуми.</w:t>
      </w:r>
    </w:p>
    <w:p w:rsidR="008A132A" w:rsidRDefault="008A132A" w:rsidP="008A132A">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8A132A" w:rsidRDefault="008A132A" w:rsidP="008A132A">
      <w:pPr>
        <w:jc w:val="both"/>
      </w:pPr>
      <w:r>
        <w:t xml:space="preserve">В настоящее время с грузинской стороны прямые регулярные рейсы в направлении РФ осуществляет авиакомпания Georgian Airways, с российской стороны на регулярной </w:t>
      </w:r>
      <w:r>
        <w:lastRenderedPageBreak/>
        <w:t xml:space="preserve">основе летают в Грузию </w:t>
      </w:r>
      <w:r>
        <w:rPr>
          <w:b/>
        </w:rPr>
        <w:t>«</w:t>
      </w:r>
      <w:r>
        <w:t>Аэрофлот</w:t>
      </w:r>
      <w:r>
        <w:rPr>
          <w:b/>
        </w:rPr>
        <w:t>»</w:t>
      </w:r>
      <w:r>
        <w:t xml:space="preserve"> (MOEX: AFLT) и входящая в его группу </w:t>
      </w:r>
      <w:r>
        <w:rPr>
          <w:b/>
        </w:rPr>
        <w:t>«</w:t>
      </w:r>
      <w:r>
        <w:t>Победа</w:t>
      </w:r>
      <w:r>
        <w:rPr>
          <w:b/>
        </w:rPr>
        <w:t>»</w:t>
      </w:r>
      <w:r>
        <w:t xml:space="preserve">, </w:t>
      </w:r>
      <w:r>
        <w:rPr>
          <w:b/>
        </w:rPr>
        <w:t>«</w:t>
      </w:r>
      <w:r>
        <w:t>Сибирь</w:t>
      </w:r>
      <w:r>
        <w:rPr>
          <w:b/>
        </w:rPr>
        <w:t>»</w:t>
      </w:r>
      <w:r>
        <w:t xml:space="preserve"> (S7), </w:t>
      </w:r>
      <w:r>
        <w:rPr>
          <w:b/>
        </w:rPr>
        <w:t>«</w:t>
      </w:r>
      <w:r>
        <w:t>Уральские авиалинии</w:t>
      </w:r>
      <w:r>
        <w:rPr>
          <w:b/>
        </w:rPr>
        <w:t>»</w:t>
      </w:r>
      <w:r>
        <w:t>.</w:t>
      </w:r>
    </w:p>
    <w:p w:rsidR="008A132A" w:rsidRDefault="008A132A" w:rsidP="008A132A">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а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8A132A" w:rsidRDefault="008A132A" w:rsidP="008A132A">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8A132A" w:rsidRPr="00413625" w:rsidRDefault="008A132A" w:rsidP="008A132A">
      <w:pPr>
        <w:pStyle w:val="3"/>
        <w:jc w:val="both"/>
        <w:rPr>
          <w:rFonts w:ascii="Times New Roman" w:hAnsi="Times New Roman"/>
          <w:sz w:val="24"/>
          <w:szCs w:val="24"/>
        </w:rPr>
      </w:pPr>
      <w:bookmarkStart w:id="31" w:name="_Toc481563688"/>
      <w:r w:rsidRPr="00413625">
        <w:rPr>
          <w:rFonts w:ascii="Times New Roman" w:hAnsi="Times New Roman"/>
          <w:sz w:val="24"/>
          <w:szCs w:val="24"/>
        </w:rPr>
        <w:t>REGNUM; 2017.05.02; РОССИЮ И КАЗАХСТАН СВЯЖУТ ТРИ НОВЫХ АВИАРЕЙСА</w:t>
      </w:r>
      <w:bookmarkEnd w:id="31"/>
    </w:p>
    <w:p w:rsidR="008A132A" w:rsidRDefault="008A132A" w:rsidP="008A132A">
      <w:pPr>
        <w:jc w:val="both"/>
      </w:pPr>
      <w:r>
        <w:t xml:space="preserve">Допуск к выполнению регулярных рейсов из Омска в казахстанские города Караганда, Павлодар и Кокчетав готова выдать международному аэропорту «Оренбург» межведомственная комиссия при </w:t>
      </w:r>
      <w:r w:rsidRPr="001C6B2D">
        <w:rPr>
          <w:b/>
        </w:rPr>
        <w:t>Министерстве транспорта</w:t>
      </w:r>
      <w:r>
        <w:t xml:space="preserve"> России. Об этом сообщает сетевое издание «Новый Омск».</w:t>
      </w:r>
    </w:p>
    <w:p w:rsidR="008A132A" w:rsidRDefault="008A132A" w:rsidP="008A132A">
      <w:pPr>
        <w:jc w:val="both"/>
      </w:pPr>
      <w:r>
        <w:t xml:space="preserve">Отмечается также, что согласно приложению к протоколу </w:t>
      </w:r>
      <w:r w:rsidRPr="001C6B2D">
        <w:rPr>
          <w:b/>
        </w:rPr>
        <w:t>Росавиаци</w:t>
      </w:r>
      <w:r>
        <w:t>и, в указанные города самолеты авиакомпании «Оренбуржье» будут летать до пяти раз в неделю. Сроки начала полетов пока не объявляются.</w:t>
      </w:r>
    </w:p>
    <w:p w:rsidR="008A132A" w:rsidRDefault="008A132A" w:rsidP="008A132A">
      <w:pPr>
        <w:jc w:val="both"/>
      </w:pPr>
      <w:r>
        <w:t>На сегодняшний день данные направления свободны, авиасообщение между Омском и Казахстаном осуществляет казахстанский перевозчик «Эйр Астана», чьи самолеты еженедельно выполняют по четыре рейса в Астану. С 4 июня на один рейс в неделю станет больше.</w:t>
      </w:r>
    </w:p>
    <w:p w:rsidR="008A132A" w:rsidRDefault="008A132A" w:rsidP="008A132A">
      <w:pPr>
        <w:jc w:val="both"/>
      </w:pPr>
      <w:r>
        <w:t>Казахстан – лидер среди стран – партнеров Омской области по внешнеторговому обороту. Кроме того, по данным переписи населения, в Омской области проживает более 78 тыс. казахов.</w:t>
      </w:r>
    </w:p>
    <w:p w:rsidR="008A132A" w:rsidRDefault="008A132A" w:rsidP="008A132A">
      <w:pPr>
        <w:jc w:val="both"/>
      </w:pPr>
      <w:r>
        <w:t>Как ранее сообщало ИА REGNUM, с 1 июня 2017 года будет увеличено количество авиарейсов из Екатеринбурга в Астану, по данному маршруту самолеты авиакомпании «Эйр Астана» будут летать ежедневно.</w:t>
      </w:r>
    </w:p>
    <w:p w:rsidR="008A132A" w:rsidRDefault="008A132A" w:rsidP="008A132A">
      <w:pPr>
        <w:jc w:val="both"/>
      </w:pPr>
      <w:r>
        <w:t>«Рейсы выполняются на комфортабельных авиалайнерах Embraer-190 вместимостью 97 мест (9 мест в бизнес-класса и 88 мест в эконом-классе). Запуск ежедневного рейса из Кольцово в Астану позволит туристам планировать и сложные маршруты с удобной стыковкой через столицу Казахстана», – пояснила тогда пресс-служба аэропорта Кольцова.</w:t>
      </w:r>
    </w:p>
    <w:p w:rsidR="008A132A" w:rsidRDefault="008A132A" w:rsidP="008A132A">
      <w:pPr>
        <w:jc w:val="both"/>
      </w:pPr>
      <w:r>
        <w:t>Кроме того, с 6 июня 2017 года открывается новый рейс по маршруту Жуковский-Астана-Жуковский.</w:t>
      </w:r>
    </w:p>
    <w:p w:rsidR="008A132A" w:rsidRDefault="008A132A" w:rsidP="008A132A">
      <w:pPr>
        <w:jc w:val="both"/>
      </w:pPr>
      <w:r>
        <w:t>«Аэропорт Жуковский начинает сотрудничество с авиакомпанией Республики Казахстан SCAT Airlines. Регулярные рейсы по маршруту Жуковский-Астана-Жуковский будут выполняться по вторникам, четвергам и воскресеньям. Вылеты из Жуковского будут осуществляться в дневное время на комфортабельных лайнерах Boeing 737−500», – говорится в сообщении подмосковного аэропорта.</w:t>
      </w:r>
    </w:p>
    <w:p w:rsidR="008A132A" w:rsidRPr="00F100BA" w:rsidRDefault="008A132A" w:rsidP="008A132A">
      <w:pPr>
        <w:pStyle w:val="3"/>
        <w:jc w:val="both"/>
        <w:rPr>
          <w:rFonts w:ascii="Times New Roman" w:hAnsi="Times New Roman"/>
          <w:sz w:val="24"/>
          <w:szCs w:val="24"/>
        </w:rPr>
      </w:pPr>
      <w:bookmarkStart w:id="32" w:name="_Toc481563689"/>
      <w:r w:rsidRPr="00F100BA">
        <w:rPr>
          <w:rFonts w:ascii="Times New Roman" w:hAnsi="Times New Roman"/>
          <w:sz w:val="24"/>
          <w:szCs w:val="24"/>
        </w:rPr>
        <w:t xml:space="preserve">ТАСС; 2017.05.02; АВИАКОМПАНИЯ </w:t>
      </w:r>
      <w:r>
        <w:rPr>
          <w:rFonts w:ascii="Times New Roman" w:hAnsi="Times New Roman"/>
          <w:sz w:val="24"/>
          <w:szCs w:val="24"/>
        </w:rPr>
        <w:t>«</w:t>
      </w:r>
      <w:r w:rsidRPr="00F100BA">
        <w:rPr>
          <w:rFonts w:ascii="Times New Roman" w:hAnsi="Times New Roman"/>
          <w:sz w:val="24"/>
          <w:szCs w:val="24"/>
        </w:rPr>
        <w:t>ЯМАЛ</w:t>
      </w:r>
      <w:r>
        <w:rPr>
          <w:rFonts w:ascii="Times New Roman" w:hAnsi="Times New Roman"/>
          <w:sz w:val="24"/>
          <w:szCs w:val="24"/>
        </w:rPr>
        <w:t>»</w:t>
      </w:r>
      <w:r w:rsidRPr="00F100BA">
        <w:rPr>
          <w:rFonts w:ascii="Times New Roman" w:hAnsi="Times New Roman"/>
          <w:sz w:val="24"/>
          <w:szCs w:val="24"/>
        </w:rPr>
        <w:t xml:space="preserve"> ПРИМЕТ РЕШЕНИЕ ПО РЕЙСАМ ИЗ ЖУКОВСКОГО В ВИЛЬНЮС ПОСЛЕ АНАЛИЗА РЫНКА</w:t>
      </w:r>
      <w:bookmarkEnd w:id="32"/>
    </w:p>
    <w:p w:rsidR="008A132A" w:rsidRDefault="008A132A" w:rsidP="008A132A">
      <w:pPr>
        <w:jc w:val="both"/>
      </w:pPr>
      <w:r>
        <w:t xml:space="preserve">Авиакомпания </w:t>
      </w:r>
      <w:r>
        <w:rPr>
          <w:b/>
        </w:rPr>
        <w:t>«</w:t>
      </w:r>
      <w:r>
        <w:t>Ямал</w:t>
      </w:r>
      <w:r>
        <w:rPr>
          <w:b/>
        </w:rPr>
        <w:t>»</w:t>
      </w:r>
      <w:r>
        <w:t xml:space="preserve"> примет решение об открытии рейса из подмосковного аэропорта Жуковский в Вильнюс (Литва) после анализа рынка, сообщил во вторник ТАСС коммерческий директор авиаперевозчика Андрей Дубров. Ранее </w:t>
      </w:r>
      <w:r w:rsidRPr="006075A8">
        <w:rPr>
          <w:b/>
        </w:rPr>
        <w:t>Росавиаци</w:t>
      </w:r>
      <w:r>
        <w:t xml:space="preserve">я выдала </w:t>
      </w:r>
      <w:r>
        <w:rPr>
          <w:b/>
        </w:rPr>
        <w:t>«</w:t>
      </w:r>
      <w:r>
        <w:t>Ямалу</w:t>
      </w:r>
      <w:r>
        <w:rPr>
          <w:b/>
        </w:rPr>
        <w:t>»</w:t>
      </w:r>
      <w:r>
        <w:t xml:space="preserve"> разрешение на выполнение регулярных рейсов в Литву.</w:t>
      </w:r>
    </w:p>
    <w:p w:rsidR="008A132A" w:rsidRDefault="008A132A" w:rsidP="008A132A">
      <w:pPr>
        <w:jc w:val="both"/>
      </w:pPr>
      <w:r>
        <w:rPr>
          <w:b/>
        </w:rPr>
        <w:t>«</w:t>
      </w:r>
      <w:r>
        <w:t xml:space="preserve">Да, мы подавали заявку на выполнение рейсов из Жуковского в Вильнюс, рады, что получили разрешение. Решение об открытии этого направления будем принимать только </w:t>
      </w:r>
      <w:r>
        <w:lastRenderedPageBreak/>
        <w:t>после анализа рынка, поняв, пользуются ли полеты в Литву спросом. О сроках пока говорить рано</w:t>
      </w:r>
      <w:r>
        <w:rPr>
          <w:b/>
        </w:rPr>
        <w:t>»</w:t>
      </w:r>
      <w:r>
        <w:t>, – отметил он.</w:t>
      </w:r>
    </w:p>
    <w:p w:rsidR="008A132A" w:rsidRDefault="008A132A" w:rsidP="008A132A">
      <w:pPr>
        <w:jc w:val="both"/>
      </w:pPr>
      <w:r>
        <w:t>28 апреля авиакомпания получила допуск к рейсам из аэропорта Жуковский в Вильнюс, разрешение выдано на выполнение семи полетов в неделю.</w:t>
      </w:r>
    </w:p>
    <w:p w:rsidR="008A132A" w:rsidRDefault="008A132A" w:rsidP="008A132A">
      <w:pPr>
        <w:jc w:val="both"/>
      </w:pPr>
      <w:r>
        <w:t xml:space="preserve">В конце прошлого года перевозчик планировал начать полеты из Жуковского в Душанбе, но Таджикистан не согласовывал </w:t>
      </w:r>
      <w:r>
        <w:rPr>
          <w:b/>
        </w:rPr>
        <w:t>«</w:t>
      </w:r>
      <w:r>
        <w:t>Ямалу</w:t>
      </w:r>
      <w:r>
        <w:rPr>
          <w:b/>
        </w:rPr>
        <w:t>»</w:t>
      </w:r>
      <w:r>
        <w:t xml:space="preserve"> полеты, ссылаясь на нарушение паритета по количеству перевозчиков с обеих сторон. В конце апреля авиавласти РФ и Таджикистана урегулировали вопросы авиасообщения, к полетам планируется приступить в начале лета.</w:t>
      </w:r>
    </w:p>
    <w:p w:rsidR="008A132A" w:rsidRPr="0040312C" w:rsidRDefault="008A132A" w:rsidP="008A132A">
      <w:pPr>
        <w:pStyle w:val="3"/>
        <w:jc w:val="both"/>
        <w:rPr>
          <w:rFonts w:ascii="Times New Roman" w:hAnsi="Times New Roman"/>
          <w:sz w:val="24"/>
          <w:szCs w:val="24"/>
        </w:rPr>
      </w:pPr>
      <w:bookmarkStart w:id="33" w:name="_Toc481563692"/>
      <w:bookmarkStart w:id="34" w:name="_GoBack"/>
      <w:bookmarkEnd w:id="34"/>
      <w:r w:rsidRPr="0040312C">
        <w:rPr>
          <w:rFonts w:ascii="Times New Roman" w:hAnsi="Times New Roman"/>
          <w:sz w:val="24"/>
          <w:szCs w:val="24"/>
        </w:rPr>
        <w:t>RNS.ONLINE; 2017.05.02; КОНСОРЦИУМ ЯПОНСКИХ ИНВЕСТОРОВ ПОСТРОИТ ТЕРМИНАЛ ВНУТРЕННИХ АВИАЛИНИЙ АЭРОПОРТА ХАБАРОВСКА</w:t>
      </w:r>
      <w:bookmarkEnd w:id="33"/>
    </w:p>
    <w:p w:rsidR="008A132A" w:rsidRDefault="008A132A" w:rsidP="008A132A">
      <w:pPr>
        <w:jc w:val="both"/>
      </w:pPr>
      <w:r>
        <w:t>Строительство нового пассажирского терминала внутренних авиалиний Хабаровского аэропорта начнется летом 2017 года. Консорциум японских инвесторов во главе с Sojitz Corporation может принять участие в реализации проекта, сообщили в пресс-службе Минвостокразвития.</w:t>
      </w:r>
    </w:p>
    <w:p w:rsidR="008A132A" w:rsidRDefault="008A132A" w:rsidP="008A132A">
      <w:pPr>
        <w:jc w:val="both"/>
      </w:pPr>
      <w:r>
        <w:t>По словам заместителя министра РФ по развитию Дальнего Востока Александра Крутикова, в настоящее время завершается государственная экспертиза проекта. Начало строительства запланировано на август. Пропускная способность аэропорта составит до 3 млн пассажиров в год, а общая стоимость проекта – 4,2 млрд рублей.</w:t>
      </w:r>
    </w:p>
    <w:p w:rsidR="008A132A" w:rsidRDefault="008A132A" w:rsidP="008A132A">
      <w:pPr>
        <w:jc w:val="both"/>
      </w:pPr>
      <w:r>
        <w:t>Крутиков отметил, что одним из главных условий инвестора было установление долгосрочных тарифов на услуги нового пассажирского терминала.</w:t>
      </w:r>
    </w:p>
    <w:p w:rsidR="008A132A" w:rsidRDefault="008A132A" w:rsidP="008A132A">
      <w:pPr>
        <w:jc w:val="both"/>
      </w:pPr>
      <w:r>
        <w:rPr>
          <w:b/>
        </w:rPr>
        <w:t>«</w:t>
      </w:r>
      <w:r>
        <w:t>От этого зависело решение японской стороны о вхождении в проект. Однако российским регулированием установление долгосрочных тарифов для не введенных проектов предусмотрено не было. По поручению вице-премьера Юрия Петровича Трутнева Минвостокразвития выступило с инициативой, и через правительство России были внесены изменения, позволяющие устанавливать предварительные тарифы по регулируемым видам деятельности. На примере Хабаровска впервые в отрасли тариф установлен не для существующего, а для будущего субъекта естественной монополии</w:t>
      </w:r>
      <w:r>
        <w:rPr>
          <w:b/>
        </w:rPr>
        <w:t>»</w:t>
      </w:r>
      <w:r>
        <w:t>, – пояснил Крутиков.</w:t>
      </w:r>
    </w:p>
    <w:p w:rsidR="008A132A" w:rsidRDefault="008A132A" w:rsidP="008A132A">
      <w:pPr>
        <w:jc w:val="both"/>
      </w:pPr>
      <w:r>
        <w:t>В конце апреля ФАС России установила значения долгосрочных тарифов для международного аэропорта Хабаровска (100%-ное дочернее предприятие Хабаровского аэропорта, созданное для строительства нового терминала). Тариф утвержден на 2019–2023 годы.</w:t>
      </w:r>
    </w:p>
    <w:p w:rsidR="008A132A" w:rsidRDefault="008A132A" w:rsidP="008A132A">
      <w:pPr>
        <w:jc w:val="both"/>
      </w:pPr>
      <w:r>
        <w:rPr>
          <w:b/>
        </w:rPr>
        <w:t>«</w:t>
      </w:r>
      <w:r>
        <w:t>Долгосрочный тариф еще до начала строительства – основное условие участия в проекте, которое поставил перед нами консорциум японских инвесторов. И сегодня благодаря этому беспрецедентному решению все условия выполнены. Новые тарифы будут основным источником возврата инвестиций. Срок окупаемости терминала при этом составит около 10 лет</w:t>
      </w:r>
      <w:r>
        <w:rPr>
          <w:b/>
        </w:rPr>
        <w:t>»</w:t>
      </w:r>
      <w:r>
        <w:t>, – отметил председатель совета директоров Хабаровского аэропорта Константин Басюк.</w:t>
      </w:r>
    </w:p>
    <w:p w:rsidR="008A132A" w:rsidRDefault="008A132A" w:rsidP="008A132A">
      <w:pPr>
        <w:jc w:val="both"/>
      </w:pPr>
      <w:r>
        <w:t>В консорциум входят Sojitz Corporation (торговая компания, организует финансирование с японской стороны), Japan Airport Terminal Co. (JATCO, крупнейший японский аэропортовый оператор, владеет в том числе аэропортом Токио – Ханеда), инвестфонд Министерства земли, инфраструктуры и транспорта Японии JOIN.</w:t>
      </w:r>
    </w:p>
    <w:p w:rsidR="008A132A" w:rsidRPr="00342671" w:rsidRDefault="008A132A" w:rsidP="008A132A">
      <w:pPr>
        <w:jc w:val="both"/>
        <w:rPr>
          <w:b/>
        </w:rPr>
      </w:pPr>
      <w:r>
        <w:t>Переговоры о возможном участии японских инвесторов в проекте идут с начала 2015 года. Изначально предполагалось, что за 49% в проекте инвестиционный пул выплатит 5,3 млрд рублей, но стоимость реконструкции и строительства выросла. На сентябрь 2016 года реконструкция и строительство оценивалось в 20 млрд руб., в том числе проект строительства пассажирского терминала класса C – в 6,5 млрд руб.</w:t>
      </w:r>
    </w:p>
    <w:p w:rsidR="008A132A" w:rsidRPr="00342671" w:rsidRDefault="008A132A" w:rsidP="008A132A">
      <w:pPr>
        <w:jc w:val="right"/>
        <w:rPr>
          <w:b/>
        </w:rPr>
      </w:pPr>
    </w:p>
    <w:p w:rsidR="008A132A" w:rsidRPr="00342671" w:rsidRDefault="008A132A" w:rsidP="008A132A">
      <w:pPr>
        <w:jc w:val="right"/>
        <w:rPr>
          <w:b/>
        </w:rPr>
      </w:pPr>
    </w:p>
    <w:p w:rsidR="008A132A" w:rsidRDefault="008A132A" w:rsidP="008A132A">
      <w:pPr>
        <w:jc w:val="both"/>
      </w:pPr>
    </w:p>
    <w:p w:rsidR="008A132A" w:rsidRDefault="008A132A" w:rsidP="008A132A">
      <w:pPr>
        <w:jc w:val="both"/>
      </w:pPr>
    </w:p>
    <w:p w:rsidR="00AF32A2" w:rsidRDefault="00AF32A2" w:rsidP="00A47362">
      <w:pPr>
        <w:pStyle w:val="3"/>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06C" w:rsidRDefault="0093106C">
      <w:r>
        <w:separator/>
      </w:r>
    </w:p>
  </w:endnote>
  <w:endnote w:type="continuationSeparator" w:id="0">
    <w:p w:rsidR="0093106C" w:rsidRDefault="0093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A132A">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83757C1"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06C" w:rsidRDefault="0093106C">
      <w:r>
        <w:separator/>
      </w:r>
    </w:p>
  </w:footnote>
  <w:footnote w:type="continuationSeparator" w:id="0">
    <w:p w:rsidR="0093106C" w:rsidRDefault="00931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A132A"/>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3106C"/>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paragraph" w:styleId="ac">
    <w:name w:val="Body Text"/>
    <w:basedOn w:val="a"/>
    <w:link w:val="ad"/>
    <w:unhideWhenUsed/>
    <w:rsid w:val="008A132A"/>
    <w:pPr>
      <w:spacing w:after="120"/>
    </w:pPr>
  </w:style>
  <w:style w:type="character" w:customStyle="1" w:styleId="ad">
    <w:name w:val="Основной текст Знак"/>
    <w:basedOn w:val="a0"/>
    <w:link w:val="ac"/>
    <w:rsid w:val="008A132A"/>
    <w:rPr>
      <w:sz w:val="24"/>
      <w:szCs w:val="22"/>
    </w:rPr>
  </w:style>
  <w:style w:type="character" w:styleId="ae">
    <w:name w:val="FollowedHyperlink"/>
    <w:rsid w:val="008A13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4A76-5AFC-4807-BCA6-B7540026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13</TotalTime>
  <Pages>19</Pages>
  <Words>8928</Words>
  <Characters>50896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5</cp:revision>
  <cp:lastPrinted>2008-04-02T13:05:00Z</cp:lastPrinted>
  <dcterms:created xsi:type="dcterms:W3CDTF">2017-04-14T12:48:00Z</dcterms:created>
  <dcterms:modified xsi:type="dcterms:W3CDTF">2017-05-03T06:13:00Z</dcterms:modified>
</cp:coreProperties>
</file>