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65671" w:rsidP="002848CB">
      <w:pPr>
        <w:jc w:val="center"/>
        <w:rPr>
          <w:b/>
          <w:color w:val="0000FF"/>
          <w:sz w:val="32"/>
          <w:szCs w:val="32"/>
        </w:rPr>
      </w:pPr>
      <w:r>
        <w:rPr>
          <w:b/>
          <w:color w:val="0000FF"/>
          <w:sz w:val="32"/>
          <w:szCs w:val="32"/>
        </w:rPr>
        <w:t>1</w:t>
      </w:r>
      <w:r w:rsidR="009D09FB">
        <w:rPr>
          <w:b/>
          <w:color w:val="0000FF"/>
          <w:sz w:val="32"/>
          <w:szCs w:val="32"/>
        </w:rPr>
        <w:t>3</w:t>
      </w:r>
      <w:r w:rsidR="00953FC2">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D09FB" w:rsidRPr="004B5CFF" w:rsidRDefault="009D09FB" w:rsidP="009D09FB">
      <w:pPr>
        <w:pStyle w:val="3"/>
        <w:jc w:val="both"/>
        <w:rPr>
          <w:rFonts w:ascii="Times New Roman" w:hAnsi="Times New Roman"/>
          <w:sz w:val="24"/>
          <w:szCs w:val="24"/>
        </w:rPr>
      </w:pPr>
      <w:bookmarkStart w:id="1" w:name="_Toc495593420"/>
      <w:bookmarkStart w:id="2" w:name="_Toc495646222"/>
      <w:r w:rsidRPr="004B5CFF">
        <w:rPr>
          <w:rFonts w:ascii="Times New Roman" w:hAnsi="Times New Roman"/>
          <w:sz w:val="24"/>
          <w:szCs w:val="24"/>
        </w:rPr>
        <w:t xml:space="preserve">РИА НОВОСТИ; 2017.10.12; </w:t>
      </w:r>
      <w:r>
        <w:rPr>
          <w:rFonts w:ascii="Times New Roman" w:hAnsi="Times New Roman"/>
          <w:sz w:val="24"/>
          <w:szCs w:val="24"/>
        </w:rPr>
        <w:t>«</w:t>
      </w:r>
      <w:r w:rsidRPr="004B5CFF">
        <w:rPr>
          <w:rFonts w:ascii="Times New Roman" w:hAnsi="Times New Roman"/>
          <w:sz w:val="24"/>
          <w:szCs w:val="24"/>
        </w:rPr>
        <w:t>АЭРОФЛОТ</w:t>
      </w:r>
      <w:r>
        <w:rPr>
          <w:rFonts w:ascii="Times New Roman" w:hAnsi="Times New Roman"/>
          <w:sz w:val="24"/>
          <w:szCs w:val="24"/>
        </w:rPr>
        <w:t>»</w:t>
      </w:r>
      <w:r w:rsidRPr="004B5CFF">
        <w:rPr>
          <w:rFonts w:ascii="Times New Roman" w:hAnsi="Times New Roman"/>
          <w:sz w:val="24"/>
          <w:szCs w:val="24"/>
        </w:rPr>
        <w:t xml:space="preserve"> ПРИМЕТ НА РАБОТУ СОТРУДНИКОВ </w:t>
      </w:r>
      <w:r>
        <w:rPr>
          <w:rFonts w:ascii="Times New Roman" w:hAnsi="Times New Roman"/>
          <w:sz w:val="24"/>
          <w:szCs w:val="24"/>
        </w:rPr>
        <w:t>«</w:t>
      </w:r>
      <w:r w:rsidRPr="004B5CFF">
        <w:rPr>
          <w:rFonts w:ascii="Times New Roman" w:hAnsi="Times New Roman"/>
          <w:sz w:val="24"/>
          <w:szCs w:val="24"/>
        </w:rPr>
        <w:t>ВИМ-АВИА</w:t>
      </w:r>
      <w:r>
        <w:rPr>
          <w:rFonts w:ascii="Times New Roman" w:hAnsi="Times New Roman"/>
          <w:sz w:val="24"/>
          <w:szCs w:val="24"/>
        </w:rPr>
        <w:t>»</w:t>
      </w:r>
      <w:r w:rsidRPr="004B5CFF">
        <w:rPr>
          <w:rFonts w:ascii="Times New Roman" w:hAnsi="Times New Roman"/>
          <w:sz w:val="24"/>
          <w:szCs w:val="24"/>
        </w:rPr>
        <w:t>, ЕСЛИ ОНИ ПРОЙДУТ ТЕСТЫ</w:t>
      </w:r>
      <w:bookmarkEnd w:id="1"/>
      <w:bookmarkEnd w:id="2"/>
    </w:p>
    <w:p w:rsidR="009D09FB" w:rsidRDefault="009D09FB" w:rsidP="009D09FB">
      <w:pPr>
        <w:jc w:val="both"/>
      </w:pPr>
      <w:r>
        <w:t>Крупнейшая российская авиакомпания «Аэрофлот» может принять на работу сотрудников «ВИМ-Авиа», если они пройдут необходимые тесты, сообщили РИА Новости в «Аэрофлоте».</w:t>
      </w:r>
    </w:p>
    <w:p w:rsidR="009D09FB" w:rsidRDefault="009D09FB" w:rsidP="009D09FB">
      <w:pPr>
        <w:jc w:val="both"/>
      </w:pPr>
      <w:r>
        <w:t xml:space="preserve">Ранее в среду </w:t>
      </w:r>
      <w:r w:rsidRPr="008D37C9">
        <w:rPr>
          <w:b/>
        </w:rPr>
        <w:t>Росавиаци</w:t>
      </w:r>
      <w:r>
        <w:t>я сообщила, что направила запросы о наличии свободных вакансий для сотрудников авиакомпании «ВИМ-Авиа» более чем в 90 авиапредприятий страны.</w:t>
      </w:r>
    </w:p>
    <w:p w:rsidR="009D09FB" w:rsidRDefault="009D09FB" w:rsidP="009D09FB">
      <w:pPr>
        <w:jc w:val="both"/>
      </w:pPr>
      <w:r>
        <w:t>«Аэрофлот» может принять на работу сотрудников «ВИМ-Авиа», в частности лётный персонал. Но исключительно, если они пройдут входные тесты, которые в компании очень жёсткие», – сообщили в авиакомпании в среду.</w:t>
      </w:r>
    </w:p>
    <w:p w:rsidR="009D09FB" w:rsidRDefault="009D09FB" w:rsidP="009D09FB">
      <w:pPr>
        <w:jc w:val="both"/>
      </w:pPr>
      <w:r>
        <w:t xml:space="preserve">Глава </w:t>
      </w:r>
      <w:r w:rsidRPr="008D37C9">
        <w:rPr>
          <w:b/>
        </w:rPr>
        <w:t>Минтранса</w:t>
      </w:r>
      <w:r>
        <w:t xml:space="preserve"> РФ Максим </w:t>
      </w:r>
      <w:r w:rsidRPr="008D37C9">
        <w:rPr>
          <w:b/>
        </w:rPr>
        <w:t>Соколов</w:t>
      </w:r>
      <w:r>
        <w:t xml:space="preserve"> в конце сентября заверял, что сотрудники «ВИМ-Авиа» в случае банкротства авиакомпании будут трудоустроены.</w:t>
      </w:r>
    </w:p>
    <w:p w:rsidR="009D09FB" w:rsidRDefault="009D09FB" w:rsidP="009D09FB">
      <w:pPr>
        <w:jc w:val="both"/>
      </w:pPr>
      <w:r>
        <w:t xml:space="preserve">Ситуация с вылетом самолетов «ВИМ-Авиа» обострилась 23 сентября из-за долгов. Общая кредиторская задолженность «ВИМ-Авиа», по данным </w:t>
      </w:r>
      <w:r w:rsidRPr="008D37C9">
        <w:rPr>
          <w:b/>
        </w:rPr>
        <w:t>Росавиаци</w:t>
      </w:r>
      <w:r>
        <w:t xml:space="preserve">и, составляет около 10 миллиардов рублей. С проблемами столкнулись несколько десятков тысяч клиентов перевозчика в РФ и за рубежом. К вывозу пассажиров под контролем </w:t>
      </w:r>
      <w:r w:rsidRPr="008D37C9">
        <w:rPr>
          <w:b/>
        </w:rPr>
        <w:t>Минтранса</w:t>
      </w:r>
      <w:r>
        <w:t xml:space="preserve"> и </w:t>
      </w:r>
      <w:r w:rsidRPr="008D37C9">
        <w:rPr>
          <w:b/>
        </w:rPr>
        <w:t>Росавиаци</w:t>
      </w:r>
      <w:r>
        <w:t>и подключились другие авиакомпании.</w:t>
      </w:r>
    </w:p>
    <w:p w:rsidR="009D09FB" w:rsidRDefault="009D09FB" w:rsidP="009D09FB">
      <w:pPr>
        <w:jc w:val="both"/>
      </w:pPr>
      <w:r>
        <w:t xml:space="preserve">«ВИМ-Авиа» в настоящее время полностью завершила международную чартерную программу, на внутренних регулярных линиях остались единичные рейсы на Дальний Восток. После 15 октября авиакомпания не будет выполнять полеты. Судьба авиакомпании, говорил </w:t>
      </w:r>
      <w:r w:rsidRPr="008D37C9">
        <w:rPr>
          <w:b/>
        </w:rPr>
        <w:t>Соколов</w:t>
      </w:r>
      <w:r>
        <w:t>, находится в руках кредиторов.</w:t>
      </w:r>
    </w:p>
    <w:p w:rsidR="009D09FB" w:rsidRPr="004B5CFF" w:rsidRDefault="009D09FB" w:rsidP="009D09FB">
      <w:pPr>
        <w:pStyle w:val="3"/>
        <w:jc w:val="both"/>
        <w:rPr>
          <w:rFonts w:ascii="Times New Roman" w:hAnsi="Times New Roman"/>
          <w:sz w:val="24"/>
          <w:szCs w:val="24"/>
        </w:rPr>
      </w:pPr>
      <w:bookmarkStart w:id="3" w:name="_Toc495593421"/>
      <w:bookmarkStart w:id="4" w:name="_Toc495646223"/>
      <w:r w:rsidRPr="004B5CFF">
        <w:rPr>
          <w:rFonts w:ascii="Times New Roman" w:hAnsi="Times New Roman"/>
          <w:sz w:val="24"/>
          <w:szCs w:val="24"/>
        </w:rPr>
        <w:t xml:space="preserve">РИА НОВОСТИ; 2017.10.12; АВИАКОМПАНИЯ </w:t>
      </w:r>
      <w:r>
        <w:rPr>
          <w:rFonts w:ascii="Times New Roman" w:hAnsi="Times New Roman"/>
          <w:sz w:val="24"/>
          <w:szCs w:val="24"/>
        </w:rPr>
        <w:t>«</w:t>
      </w:r>
      <w:r w:rsidRPr="004B5CFF">
        <w:rPr>
          <w:rFonts w:ascii="Times New Roman" w:hAnsi="Times New Roman"/>
          <w:sz w:val="24"/>
          <w:szCs w:val="24"/>
        </w:rPr>
        <w:t>ЯКУТИЯ</w:t>
      </w:r>
      <w:r>
        <w:rPr>
          <w:rFonts w:ascii="Times New Roman" w:hAnsi="Times New Roman"/>
          <w:sz w:val="24"/>
          <w:szCs w:val="24"/>
        </w:rPr>
        <w:t>»</w:t>
      </w:r>
      <w:r w:rsidRPr="004B5CFF">
        <w:rPr>
          <w:rFonts w:ascii="Times New Roman" w:hAnsi="Times New Roman"/>
          <w:sz w:val="24"/>
          <w:szCs w:val="24"/>
        </w:rPr>
        <w:t xml:space="preserve"> ГОТОВА ПРИНИМАТЬ СТЮАРДЕСС </w:t>
      </w:r>
      <w:r>
        <w:rPr>
          <w:rFonts w:ascii="Times New Roman" w:hAnsi="Times New Roman"/>
          <w:sz w:val="24"/>
          <w:szCs w:val="24"/>
        </w:rPr>
        <w:t>«</w:t>
      </w:r>
      <w:r w:rsidRPr="004B5CFF">
        <w:rPr>
          <w:rFonts w:ascii="Times New Roman" w:hAnsi="Times New Roman"/>
          <w:sz w:val="24"/>
          <w:szCs w:val="24"/>
        </w:rPr>
        <w:t>ВИМ-АВИА</w:t>
      </w:r>
      <w:r>
        <w:rPr>
          <w:rFonts w:ascii="Times New Roman" w:hAnsi="Times New Roman"/>
          <w:sz w:val="24"/>
          <w:szCs w:val="24"/>
        </w:rPr>
        <w:t>»</w:t>
      </w:r>
      <w:bookmarkEnd w:id="3"/>
      <w:bookmarkEnd w:id="4"/>
    </w:p>
    <w:p w:rsidR="009D09FB" w:rsidRDefault="009D09FB" w:rsidP="009D09FB">
      <w:pPr>
        <w:jc w:val="both"/>
      </w:pPr>
      <w:r>
        <w:t>Стюардессы «ВИМ-Авиа» могут устроиться на работу в авиакомпанию «Якутия», с 10 октября там объявлен конкурс по набору бортпроводников, сообщил РИА Новости представитель авиакомпании.</w:t>
      </w:r>
    </w:p>
    <w:p w:rsidR="009D09FB" w:rsidRDefault="009D09FB" w:rsidP="009D09FB">
      <w:pPr>
        <w:jc w:val="both"/>
      </w:pPr>
      <w:r>
        <w:t>«Авиакомпания «Якутия» как раз сейчас проводит отбор кандидатов на должности бортпроводников. На общих основаниях рассмотрим и резюме стюардесс «ВИМ-Авиа», если они готовы будут переехать в Якутск», – сказал собеседник агентства.</w:t>
      </w:r>
    </w:p>
    <w:p w:rsidR="009D09FB" w:rsidRDefault="009D09FB" w:rsidP="009D09FB">
      <w:pPr>
        <w:jc w:val="both"/>
      </w:pPr>
      <w:r>
        <w:t>Как сообщается на сайте компании, заявки от кандидатов принимаются до 20 октября.</w:t>
      </w:r>
    </w:p>
    <w:p w:rsidR="009D09FB" w:rsidRDefault="009D09FB" w:rsidP="009D09FB">
      <w:pPr>
        <w:jc w:val="both"/>
      </w:pPr>
      <w:r>
        <w:t>Ранее о готовности принимать стюардесс «ВИМ-Авиа» заявили «Уральские авиалинии».</w:t>
      </w:r>
    </w:p>
    <w:p w:rsidR="009D09FB" w:rsidRDefault="009D09FB" w:rsidP="009D09FB">
      <w:pPr>
        <w:jc w:val="both"/>
      </w:pPr>
      <w:r>
        <w:t xml:space="preserve">Ситуация с вылетом рейсов «ВИМ-Авиа» обострилась 23 сентября из-за долгов. Общая кредиторская задолженность «ВИМ-Авиа», по данным </w:t>
      </w:r>
      <w:r w:rsidRPr="008D37C9">
        <w:rPr>
          <w:b/>
        </w:rPr>
        <w:t>Росавиаци</w:t>
      </w:r>
      <w:r>
        <w:t xml:space="preserve">и, составляет около 10 миллиардов рублей. С проблемами столкнулись несколько десятков тысяч клиентов перевозчика в РФ и за рубежом. К вывозу пассажиров под контролем </w:t>
      </w:r>
      <w:r w:rsidRPr="008D37C9">
        <w:rPr>
          <w:b/>
        </w:rPr>
        <w:t>Минтранса</w:t>
      </w:r>
      <w:r>
        <w:t xml:space="preserve"> и </w:t>
      </w:r>
      <w:r w:rsidRPr="008D37C9">
        <w:rPr>
          <w:b/>
        </w:rPr>
        <w:t>Росавиаци</w:t>
      </w:r>
      <w:r>
        <w:t>и подключились другие авиакомпании.</w:t>
      </w:r>
    </w:p>
    <w:p w:rsidR="009D09FB" w:rsidRDefault="009D09FB" w:rsidP="009D09FB">
      <w:pPr>
        <w:jc w:val="both"/>
      </w:pPr>
      <w:r>
        <w:t xml:space="preserve">Глава </w:t>
      </w:r>
      <w:r w:rsidRPr="008D37C9">
        <w:rPr>
          <w:b/>
        </w:rPr>
        <w:t>Минтранса</w:t>
      </w:r>
      <w:r>
        <w:t xml:space="preserve"> РФ Максим </w:t>
      </w:r>
      <w:r w:rsidRPr="008D37C9">
        <w:rPr>
          <w:b/>
        </w:rPr>
        <w:t>Соколов</w:t>
      </w:r>
      <w:r>
        <w:t xml:space="preserve"> в конце сентября заверял, что сотрудники «ВИМ-Авиа» в случае банкротства авиакомпании будут трудоустроены.</w:t>
      </w:r>
    </w:p>
    <w:p w:rsidR="009D09FB" w:rsidRDefault="009D09FB" w:rsidP="009D09FB">
      <w:pPr>
        <w:jc w:val="both"/>
      </w:pPr>
      <w:r>
        <w:br w:type="page"/>
      </w:r>
    </w:p>
    <w:p w:rsidR="009D09FB" w:rsidRPr="004B5CFF" w:rsidRDefault="009D09FB" w:rsidP="009D09FB">
      <w:pPr>
        <w:pStyle w:val="3"/>
        <w:jc w:val="both"/>
        <w:rPr>
          <w:rFonts w:ascii="Times New Roman" w:hAnsi="Times New Roman"/>
          <w:sz w:val="24"/>
          <w:szCs w:val="24"/>
        </w:rPr>
      </w:pPr>
      <w:bookmarkStart w:id="5" w:name="_Toc495593422"/>
      <w:bookmarkStart w:id="6" w:name="_Toc495646224"/>
      <w:r w:rsidRPr="004B5CFF">
        <w:rPr>
          <w:rFonts w:ascii="Times New Roman" w:hAnsi="Times New Roman"/>
          <w:sz w:val="24"/>
          <w:szCs w:val="24"/>
        </w:rPr>
        <w:t xml:space="preserve">РИА НОВОСТИ; 2017.10.12; КОЛЫМСКОЕ УПРАВЛЕНИЕ ГИДРОМЕТЕОРОЛОГИИ ПОДАЛО ИСК К </w:t>
      </w:r>
      <w:r>
        <w:rPr>
          <w:rFonts w:ascii="Times New Roman" w:hAnsi="Times New Roman"/>
          <w:sz w:val="24"/>
          <w:szCs w:val="24"/>
        </w:rPr>
        <w:t>«</w:t>
      </w:r>
      <w:r w:rsidRPr="004B5CFF">
        <w:rPr>
          <w:rFonts w:ascii="Times New Roman" w:hAnsi="Times New Roman"/>
          <w:sz w:val="24"/>
          <w:szCs w:val="24"/>
        </w:rPr>
        <w:t>ВИМ-АВИА</w:t>
      </w:r>
      <w:r>
        <w:rPr>
          <w:rFonts w:ascii="Times New Roman" w:hAnsi="Times New Roman"/>
          <w:sz w:val="24"/>
          <w:szCs w:val="24"/>
        </w:rPr>
        <w:t>»</w:t>
      </w:r>
      <w:bookmarkEnd w:id="5"/>
      <w:bookmarkEnd w:id="6"/>
    </w:p>
    <w:p w:rsidR="009D09FB" w:rsidRDefault="009D09FB" w:rsidP="009D09FB">
      <w:pPr>
        <w:jc w:val="both"/>
      </w:pPr>
      <w:r>
        <w:t>ФГБУ «Колымское управление по гидрометеорологии и мониторингу окружающей среды» подало в арбитражный суд Магаданской области исковое заявление к авиакомпании «ВИМ-Авиа», следует из информации в картотеке арбитражных дел.</w:t>
      </w:r>
    </w:p>
    <w:p w:rsidR="009D09FB" w:rsidRDefault="009D09FB" w:rsidP="009D09FB">
      <w:pPr>
        <w:jc w:val="both"/>
      </w:pPr>
      <w:r>
        <w:t>Сумма исковых требований составляет 1,093 миллиона рублей. Предмет иска в материалах не уточняется.</w:t>
      </w:r>
    </w:p>
    <w:p w:rsidR="009D09FB" w:rsidRDefault="009D09FB" w:rsidP="009D09FB">
      <w:pPr>
        <w:jc w:val="both"/>
      </w:pPr>
      <w:r>
        <w:t xml:space="preserve">«ВИМ-Авиа» находится в сложном финансовом положении. Ее общая кредиторская задолженность, по данным </w:t>
      </w:r>
      <w:r w:rsidRPr="008D37C9">
        <w:rPr>
          <w:b/>
        </w:rPr>
        <w:t>Росавиаци</w:t>
      </w:r>
      <w:r>
        <w:t xml:space="preserve">и, составляет около 10 миллиардов рублей. С проблемами столкнулись несколько десятков тысяч клиентов перевозчика в РФ и за рубежом. Под контролем </w:t>
      </w:r>
      <w:r w:rsidRPr="008D37C9">
        <w:rPr>
          <w:b/>
        </w:rPr>
        <w:t>Минтранса</w:t>
      </w:r>
      <w:r>
        <w:t xml:space="preserve"> и </w:t>
      </w:r>
      <w:r w:rsidRPr="008D37C9">
        <w:rPr>
          <w:b/>
        </w:rPr>
        <w:t>Росавиаци</w:t>
      </w:r>
      <w:r>
        <w:t>и к вывозу пассажиров подключились другие авиакомпании.</w:t>
      </w:r>
    </w:p>
    <w:p w:rsidR="009D09FB" w:rsidRDefault="009D09FB" w:rsidP="009D09FB">
      <w:pPr>
        <w:jc w:val="both"/>
      </w:pPr>
      <w:r>
        <w:t xml:space="preserve">К настоящему моменту «ВИМ-Авиа» полностью завершила международную чартерную программу, на внутренних регулярных линиях остались единичные рейсы на Дальний Восток. После 15 октября авиакомпания прекращает полеты. Судьба «ВИМ-Авиа» находится в руках кредиторов, говорил </w:t>
      </w:r>
      <w:r w:rsidRPr="008D37C9">
        <w:rPr>
          <w:b/>
        </w:rPr>
        <w:t>министр транспорта РФ</w:t>
      </w:r>
      <w:r>
        <w:t xml:space="preserve"> Максим </w:t>
      </w:r>
      <w:r w:rsidRPr="008D37C9">
        <w:rPr>
          <w:b/>
        </w:rPr>
        <w:t>Соколов</w:t>
      </w:r>
      <w:r>
        <w:t>.</w:t>
      </w:r>
    </w:p>
    <w:p w:rsidR="009D09FB" w:rsidRDefault="009D09FB" w:rsidP="009D09FB">
      <w:pPr>
        <w:jc w:val="both"/>
      </w:pPr>
      <w:r>
        <w:t>Федеральное государственное бюджетное учреждение «Колымское управление по гидрометеорологии и мониторингу окружающей среды» (ФГБУ «Колымское УГМС») – некоммерческая организация, занимающаяся сбором гидрометеорологической информации в Магаданской области, на территории Охотского района Хабаровского края и в закрепленной части акватории Охотского моря.</w:t>
      </w:r>
    </w:p>
    <w:p w:rsidR="009D09FB" w:rsidRPr="00D97D80" w:rsidRDefault="009D09FB" w:rsidP="009D09FB">
      <w:pPr>
        <w:pStyle w:val="3"/>
        <w:jc w:val="both"/>
        <w:rPr>
          <w:rFonts w:ascii="Times New Roman" w:hAnsi="Times New Roman"/>
          <w:sz w:val="24"/>
          <w:szCs w:val="24"/>
        </w:rPr>
      </w:pPr>
      <w:bookmarkStart w:id="7" w:name="_Toc495593423"/>
      <w:bookmarkStart w:id="8" w:name="_Toc495646225"/>
      <w:r w:rsidRPr="00D97D80">
        <w:rPr>
          <w:rFonts w:ascii="Times New Roman" w:hAnsi="Times New Roman"/>
          <w:sz w:val="24"/>
          <w:szCs w:val="24"/>
        </w:rPr>
        <w:t xml:space="preserve">ИНТЕРФАКС; 2017.10.12; ГОТОВНОСТЬ ВПП-3 </w:t>
      </w:r>
      <w:r>
        <w:rPr>
          <w:rFonts w:ascii="Times New Roman" w:hAnsi="Times New Roman"/>
          <w:sz w:val="24"/>
          <w:szCs w:val="24"/>
        </w:rPr>
        <w:t>«</w:t>
      </w:r>
      <w:r w:rsidRPr="00D97D80">
        <w:rPr>
          <w:rFonts w:ascii="Times New Roman" w:hAnsi="Times New Roman"/>
          <w:sz w:val="24"/>
          <w:szCs w:val="24"/>
        </w:rPr>
        <w:t>ШЕРЕМЕТЬЕВО</w:t>
      </w:r>
      <w:r>
        <w:rPr>
          <w:rFonts w:ascii="Times New Roman" w:hAnsi="Times New Roman"/>
          <w:sz w:val="24"/>
          <w:szCs w:val="24"/>
        </w:rPr>
        <w:t>»</w:t>
      </w:r>
      <w:r w:rsidRPr="00D97D80">
        <w:rPr>
          <w:rFonts w:ascii="Times New Roman" w:hAnsi="Times New Roman"/>
          <w:sz w:val="24"/>
          <w:szCs w:val="24"/>
        </w:rPr>
        <w:t xml:space="preserve"> НА КОНЕЦ I ПОЛУГОДИЯ СОСТАВЛЯЛА МЕНЕЕ 50%</w:t>
      </w:r>
      <w:bookmarkEnd w:id="7"/>
      <w:bookmarkEnd w:id="8"/>
    </w:p>
    <w:p w:rsidR="009D09FB" w:rsidRDefault="009D09FB" w:rsidP="009D09FB">
      <w:pPr>
        <w:jc w:val="both"/>
      </w:pPr>
      <w:r>
        <w:t>Готовность третьей взлетно-посадочной полосы (ВПП-3) московского аэропорта «Шереметьево», строящейся к началу ЧМ-2018, на конец I полугодия составляла 43,8%, следует из заключения Счетной палаты РФ на проект федерального бюджета на 2018 год и плановый период 2019-2020 гг.</w:t>
      </w:r>
    </w:p>
    <w:p w:rsidR="009D09FB" w:rsidRDefault="009D09FB" w:rsidP="009D09FB">
      <w:pPr>
        <w:jc w:val="both"/>
      </w:pPr>
      <w:r>
        <w:t>«При утвержденных (на строительство ВПП-3 – ИФ) бюджетных ассигнованиях на 2017 год в сумме 8,309 млрд рублей освоено за первое полугодие 2017 года 3,083 млрд рублей, или 37,1%. Техническая готовность объекта – 43,8%», – говорится в материалах.</w:t>
      </w:r>
    </w:p>
    <w:p w:rsidR="009D09FB" w:rsidRDefault="009D09FB" w:rsidP="009D09FB">
      <w:pPr>
        <w:jc w:val="both"/>
      </w:pPr>
      <w:r>
        <w:t xml:space="preserve">В них указано, что на 1 июля </w:t>
      </w:r>
      <w:r w:rsidRPr="008D37C9">
        <w:rPr>
          <w:b/>
        </w:rPr>
        <w:t>Росавиаци</w:t>
      </w:r>
      <w:r>
        <w:t>я освоила менее 0,1% бюджетных средств, предназначенных для второй очереди реконструкции «Шереметьево» в 2017 г. (2,3 млн руб. против 3 млрд руб.). Техническая готовность объекта на конец полугодия составила лишь 3,9%.</w:t>
      </w:r>
    </w:p>
    <w:p w:rsidR="009D09FB" w:rsidRDefault="009D09FB" w:rsidP="009D09FB">
      <w:pPr>
        <w:jc w:val="both"/>
      </w:pPr>
      <w:r>
        <w:t xml:space="preserve">Решение о строительстве ВПП-3 в «Шереметьево» принято в 2009 году, заказчиком является подведомственное </w:t>
      </w:r>
      <w:r w:rsidRPr="008D37C9">
        <w:rPr>
          <w:b/>
        </w:rPr>
        <w:t>Росавиаци</w:t>
      </w:r>
      <w:r>
        <w:t>и ФГУП «АГА(а)». Первоначально, с 2012 г., полосу строило ЗАО «Инжтрансстрой» (до декабря 2014 г. входило в «Базовый элемент» Олега Дерипаски), с которой был заключен контракт стоимостью 22,4 млрд руб. В 2014 году готовность объекта составляла 28%. Но в мае 2015 г. компания приостановила строительство, в отношении нее была введена процедура наблюдения.</w:t>
      </w:r>
    </w:p>
    <w:p w:rsidR="009D09FB" w:rsidRDefault="009D09FB" w:rsidP="009D09FB">
      <w:pPr>
        <w:jc w:val="both"/>
      </w:pPr>
      <w:r>
        <w:t>В 2015 г. правительство РФ утвердило нового генподрядчика – ООО «Трансстроймеханизация» (входит в ПАО «Мостотрест» (MOEX: MSTT) ), контракт с ним оценивался в 17,6 млрд руб. Однако в конце 2016 года «Шереметьево» столкнулось с серьезным дефицитом средств на реконструкцию и строительство объектов, находящихся в федеральной собственности. Только на ВПП-3 не хватало, по разным оценкам, от 5 до 13 млрд руб.</w:t>
      </w:r>
    </w:p>
    <w:p w:rsidR="009D09FB" w:rsidRDefault="009D09FB" w:rsidP="009D09FB">
      <w:pPr>
        <w:jc w:val="both"/>
      </w:pPr>
      <w:r>
        <w:br w:type="page"/>
      </w:r>
    </w:p>
    <w:p w:rsidR="009D09FB" w:rsidRDefault="009D09FB" w:rsidP="009D09FB">
      <w:pPr>
        <w:jc w:val="both"/>
      </w:pPr>
      <w:r>
        <w:t xml:space="preserve">Дефицит средств на строительство ВПП-3 «Шереметьево» в 2018 г. составляет 7,5 млрд руб., говорил в июне этого года глава </w:t>
      </w:r>
      <w:r w:rsidRPr="008D37C9">
        <w:rPr>
          <w:b/>
        </w:rPr>
        <w:t>Минтранса</w:t>
      </w:r>
      <w:r>
        <w:t xml:space="preserve"> РФ Максим </w:t>
      </w:r>
      <w:r w:rsidRPr="008D37C9">
        <w:rPr>
          <w:b/>
        </w:rPr>
        <w:t>Соколов</w:t>
      </w:r>
      <w:r>
        <w:t>. Вместе с тем чиновник уверял, что дефицит будет ликвидирован: в качестве варианта рассматриваются средства ФГУП «Госкорпорация по организации воздушного движения».</w:t>
      </w:r>
    </w:p>
    <w:p w:rsidR="009D09FB" w:rsidRPr="00AF2286" w:rsidRDefault="009D09FB" w:rsidP="009D09FB">
      <w:pPr>
        <w:pStyle w:val="3"/>
        <w:jc w:val="both"/>
        <w:rPr>
          <w:rFonts w:ascii="Times New Roman" w:hAnsi="Times New Roman"/>
          <w:sz w:val="24"/>
          <w:szCs w:val="24"/>
        </w:rPr>
      </w:pPr>
      <w:bookmarkStart w:id="9" w:name="_Toc495646228"/>
      <w:r w:rsidRPr="00AF2286">
        <w:rPr>
          <w:rFonts w:ascii="Times New Roman" w:hAnsi="Times New Roman"/>
          <w:sz w:val="24"/>
          <w:szCs w:val="24"/>
        </w:rPr>
        <w:t>ТРАНСПОРТ РОССИИ; 2017.10.12; ТРАНСПОРТНОЙ СИСТЕМЕ – УСТОЙЧИВОСТЬ И ЭФФЕКТИВНОСТЬ</w:t>
      </w:r>
      <w:bookmarkEnd w:id="9"/>
      <w:r w:rsidRPr="00AF2286">
        <w:rPr>
          <w:rFonts w:ascii="Times New Roman" w:hAnsi="Times New Roman"/>
          <w:sz w:val="24"/>
          <w:szCs w:val="24"/>
        </w:rPr>
        <w:t xml:space="preserve"> </w:t>
      </w:r>
    </w:p>
    <w:p w:rsidR="009D09FB" w:rsidRDefault="009D09FB" w:rsidP="009D09FB">
      <w:pPr>
        <w:jc w:val="both"/>
      </w:pPr>
      <w:r>
        <w:t xml:space="preserve">На вопросы корреспондента «ТР» отвечает первый заместитель </w:t>
      </w:r>
      <w:r w:rsidRPr="002158FB">
        <w:rPr>
          <w:b/>
        </w:rPr>
        <w:t>министра транспорта</w:t>
      </w:r>
      <w:r>
        <w:t xml:space="preserve"> РФ Евгений </w:t>
      </w:r>
      <w:r w:rsidRPr="002158FB">
        <w:rPr>
          <w:b/>
        </w:rPr>
        <w:t>ДИТРИХ</w:t>
      </w:r>
      <w:r>
        <w:t>.</w:t>
      </w:r>
    </w:p>
    <w:p w:rsidR="009D09FB" w:rsidRDefault="009D09FB" w:rsidP="009D09FB">
      <w:pPr>
        <w:jc w:val="both"/>
      </w:pPr>
      <w:r>
        <w:t xml:space="preserve">– Евгений </w:t>
      </w:r>
      <w:r w:rsidRPr="002158FB">
        <w:rPr>
          <w:b/>
        </w:rPr>
        <w:t>Иванов</w:t>
      </w:r>
      <w:r>
        <w:t>ич, расскажите, какова наиболее актуальная задача министерства, касающаяся дорожного хозяйства страны.</w:t>
      </w:r>
    </w:p>
    <w:p w:rsidR="009D09FB" w:rsidRDefault="009D09FB" w:rsidP="009D09FB">
      <w:pPr>
        <w:jc w:val="both"/>
      </w:pPr>
      <w:r>
        <w:t xml:space="preserve">– Основной стратегической задачей министерства, как и в предыдущие годы, является обеспечение удобного и безопасного проезда по автомобильным дорогам, в первую очередь – дорогам федерального значения, принимающим на себя более половины объемов перевозок автомобильным транспортом в Российской Федерации. В 2017 году мы начали реализацию основного направления стратегического развития Российской Федерации «Безопасные и качественные дороги». Цель проекта – до 2025 года привести в нормативное состояние около 50 тыс. км автодорог в 38 агломерациях, где живут более 19 млн человек. </w:t>
      </w:r>
    </w:p>
    <w:p w:rsidR="009D09FB" w:rsidRDefault="009D09FB" w:rsidP="009D09FB">
      <w:pPr>
        <w:jc w:val="both"/>
      </w:pPr>
      <w:r>
        <w:t xml:space="preserve">Основным инструментом реализации проекта являются программы комплексного развития транспортной инфраструктуры. Они предусматривают консолидацию ресурсов за счет всех возможных источников (федеральные целевые программы, региональные и муниципальные программы и т.д.) для решения поставленных приоритетных задач. </w:t>
      </w:r>
    </w:p>
    <w:p w:rsidR="009D09FB" w:rsidRDefault="009D09FB" w:rsidP="009D09FB">
      <w:pPr>
        <w:jc w:val="both"/>
      </w:pPr>
      <w:r>
        <w:t>В ходе реализации проекта отрабатываются подходы к взаимодействию между всеми собственниками дорог – федеральными, региональными и местными властями. При этом цель такого взаимодействия – построение устойчивой и эффективной системы транспортного обслуживания населения и создание благоприятных условий для грузоперевозчиков в городской среде.</w:t>
      </w:r>
    </w:p>
    <w:p w:rsidR="009D09FB" w:rsidRDefault="009D09FB" w:rsidP="009D09FB">
      <w:pPr>
        <w:jc w:val="both"/>
      </w:pPr>
      <w:r>
        <w:t>В 2017 и 2018 годах предусмотрено выполнение преимущественно неотложных, быстро реализуемых мероприятий по приведению дорожной сети в нормативное состояние и устранению очагов аварийности.</w:t>
      </w:r>
    </w:p>
    <w:p w:rsidR="009D09FB" w:rsidRDefault="009D09FB" w:rsidP="009D09FB">
      <w:pPr>
        <w:jc w:val="both"/>
      </w:pPr>
      <w:r>
        <w:t>Паспорт проекта предусматривает внедрение общественно доступной информационно–аналитической системы контроля за формированием и эффективностью использования средств дорожных фондов. Сейчас ведутся тестирование системы, сбор комментариев потенциальных пользователей.Среди них представители общественных организаций, федеральных и региональных государственных структур, перево-</w:t>
      </w:r>
    </w:p>
    <w:p w:rsidR="009D09FB" w:rsidRDefault="009D09FB" w:rsidP="009D09FB">
      <w:pPr>
        <w:jc w:val="both"/>
      </w:pPr>
      <w:r>
        <w:t>зочного бизнеса, научно–исследовательских институтов. Мы уделяем особое внимание общественному контролю, который осуществляется при помощи всех доступных современных средств. В первую очередь речь идет о работе в социальных сетях – созданы 38 сообществ проекта в «ВКонтакте», непосредственно в которых граждане могут и уже активно задают интересующие их вопросы. Для нас принципиально важно слышать мнения людей, так как этот проект направлен именно на диалог, цель которого – улучшение качества жизни россиян.</w:t>
      </w:r>
    </w:p>
    <w:p w:rsidR="009D09FB" w:rsidRDefault="009D09FB" w:rsidP="009D09FB">
      <w:pPr>
        <w:jc w:val="both"/>
      </w:pPr>
      <w:r>
        <w:t xml:space="preserve">– На конференции </w:t>
      </w:r>
      <w:r w:rsidRPr="002158FB">
        <w:rPr>
          <w:b/>
        </w:rPr>
        <w:t>Росавтодор</w:t>
      </w:r>
      <w:r>
        <w:t xml:space="preserve">а в начале текущего года вы говорили о том, что стратегические планы развития дорожного хозяйства страны должны быть четко увязаны со стратегиями развития субъектов РФ. Что дает такая взаимоувязанность? </w:t>
      </w:r>
    </w:p>
    <w:p w:rsidR="009D09FB" w:rsidRDefault="009D09FB" w:rsidP="009D09FB">
      <w:pPr>
        <w:jc w:val="both"/>
      </w:pPr>
      <w:r>
        <w:t>– В условиях ограниченности ресурсов эффективность их использования должна быть максимальной, то есть отрасль должна давать отдачу в виде темпов роста экономики и удовлетворенности населения качеством и безопасностью автомобильных дорог. Добиться этого можно исключительно в увязке со стратегиями социально–экономического развития субъектов Российской Федерации, когда регионы будут четко определять приоритетность ввода тех или иных дорожных объектов, обеспечивающих, например, соединение сельских населенных пунктов с дорогами общего пользования или развитие месторождения, промышленного или сельскохозяйственного производства.</w:t>
      </w:r>
    </w:p>
    <w:p w:rsidR="009D09FB" w:rsidRDefault="009D09FB" w:rsidP="009D09FB">
      <w:pPr>
        <w:jc w:val="both"/>
      </w:pPr>
      <w:r>
        <w:t>Возможно, субъект решит просто приводить в порядок существующую сеть автодорог, но это решение он должен принять осознанно, понимая, что для развития региона это является сейчас самой насущной задачей.</w:t>
      </w:r>
    </w:p>
    <w:p w:rsidR="009D09FB" w:rsidRDefault="009D09FB" w:rsidP="009D09FB">
      <w:pPr>
        <w:jc w:val="both"/>
      </w:pPr>
      <w:r>
        <w:t xml:space="preserve">Ключевое отличие проекта «Безопасные и качественные дороги» от работы, которую мы раньше вели с субъектами по ремонту региональной и местной сети дорог, заключается в том, что деньги предоставляются субъектам не просто для достижения неких числовых показателей, а на работы по конкретным объектам. Ранее мы требовали пообъектной привязки только для объектов капитального строительства, деньги на текущий ремонт представлялись под показатели объемов работ. При этом процесс определения данных объектов включает в себя участие всех заинтересованных сторон. Программы готовятся администрациями субъектов Российской Федерации и муниципальными образованиями, согласуются с территориальными подразделениями ГИБДД России, представителями подведомственных </w:t>
      </w:r>
      <w:r w:rsidRPr="002158FB">
        <w:rPr>
          <w:b/>
        </w:rPr>
        <w:t>Росавтодор</w:t>
      </w:r>
      <w:r>
        <w:t xml:space="preserve">у учреждений на местах, в обязательном порядке проходят процедуры общественных обсуждений. Далее программы одобряются </w:t>
      </w:r>
      <w:r w:rsidRPr="002158FB">
        <w:rPr>
          <w:b/>
        </w:rPr>
        <w:t>Росавтодор</w:t>
      </w:r>
      <w:r>
        <w:t xml:space="preserve">ом и </w:t>
      </w:r>
      <w:r w:rsidRPr="002158FB">
        <w:rPr>
          <w:b/>
        </w:rPr>
        <w:t>Минтрансом</w:t>
      </w:r>
      <w:r>
        <w:t xml:space="preserve"> России. </w:t>
      </w:r>
    </w:p>
    <w:p w:rsidR="009D09FB" w:rsidRDefault="009D09FB" w:rsidP="009D09FB">
      <w:pPr>
        <w:jc w:val="both"/>
      </w:pPr>
      <w:r>
        <w:t>Наличие конкретного пообъектного перечня позволяет нам также повысить уровень контроля за использованием средств, причем не только постфактум, но и путем принятия превентивных мер. Мы заранее определяем сроки заключения контрактов на выполнение работ, размещаем сведения о планируемых работах в открытом доступе, выстраиваем с использованием информационных технологий систему общественного контроля за выполнением работ и в обязательном порядке проводим выездные проверки.</w:t>
      </w:r>
    </w:p>
    <w:p w:rsidR="009D09FB" w:rsidRDefault="009D09FB" w:rsidP="009D09FB">
      <w:pPr>
        <w:jc w:val="both"/>
      </w:pPr>
      <w:r>
        <w:t>Главы и дорожные администрации субъектов позитивно восприняли новый формат и успешно в нем работают. В этой связи предполагается распространить приобретенный в рамках приоритетного проекта опыт по организации работы с субъектами на всю сеть региональных дорог.</w:t>
      </w:r>
    </w:p>
    <w:p w:rsidR="009D09FB" w:rsidRDefault="009D09FB" w:rsidP="009D09FB">
      <w:pPr>
        <w:jc w:val="both"/>
      </w:pPr>
      <w:r>
        <w:t>– Можно ли, на ваш взгляд, каким–то образом спроецировать федеральный опыт дорожников на уровень субъектов РФ?</w:t>
      </w:r>
    </w:p>
    <w:p w:rsidR="009D09FB" w:rsidRDefault="009D09FB" w:rsidP="009D09FB">
      <w:pPr>
        <w:jc w:val="both"/>
      </w:pPr>
      <w:r>
        <w:t>– Состояние региональной дорожной сети меняется в лучшую строну, но медленно. Если в 2013 году нормативным требованиям соответствовали 34% сети, то на 1 января 2016 года – 38,8%, на начало 2017 года – 41,5%, на 1 января 2018 года ожидается порядка 42% с учетом планового минимального прироста на 0,5%.</w:t>
      </w:r>
    </w:p>
    <w:p w:rsidR="009D09FB" w:rsidRDefault="009D09FB" w:rsidP="009D09FB">
      <w:pPr>
        <w:jc w:val="both"/>
      </w:pPr>
      <w:r>
        <w:t>Медленные темпы улучшения состояния региональной дорожной сети обусловлены тем, что имеющийся объем региональных дорожных фондов позволяет финансировать только 15–16% от нормативной потребности в работах по капитальному ремонту, ремонту и содержанию региональной сети автомобильных дорог. Напомню, что федеральные дороги финансируются по 100–процентному нормативу с 2014 года.</w:t>
      </w:r>
    </w:p>
    <w:p w:rsidR="009D09FB" w:rsidRDefault="009D09FB" w:rsidP="009D09FB">
      <w:pPr>
        <w:jc w:val="both"/>
      </w:pPr>
      <w:r>
        <w:t xml:space="preserve">В связи с утверждением в текущем году новых федеральных нормативов, предусматривающих переход на 12–летний межремонтный срок, субъектам предстоит решить – пересматривать ли свои действующие нормативы. Счетная палата по результатам проведенного в 2016 году аналитического мероприятия по анализу формирования и использования региональных дорожных фондов рекомендовала субъектам Российской Федерации «пересмотреть утвержденные нормативы финансовых затрат исходя из реальной возможности их применения и географической сопоставимости размеров». </w:t>
      </w:r>
    </w:p>
    <w:p w:rsidR="009D09FB" w:rsidRDefault="009D09FB" w:rsidP="009D09FB">
      <w:pPr>
        <w:jc w:val="both"/>
      </w:pPr>
      <w:r>
        <w:t>Вместе с тем отмечу, что расчет новых федеральных нормативов зависит от природно–климатических зон и таким образом учитывает географический аспект, поэтому регион может рассмотреть возможность применения этого подхода в случае решения о пересмотре собственных нормативов.</w:t>
      </w:r>
    </w:p>
    <w:p w:rsidR="009D09FB" w:rsidRDefault="009D09FB" w:rsidP="009D09FB">
      <w:pPr>
        <w:jc w:val="both"/>
      </w:pPr>
      <w:r>
        <w:t>При этом необходимо кардинально решать вопрос с увеличением финансирования дорожной деятельности как за счет более эффективного использования регионами имеющихся финансовых ресурсов, так и за счет увеличения объемов наполнения дорожных фондов.</w:t>
      </w:r>
    </w:p>
    <w:p w:rsidR="009D09FB" w:rsidRDefault="009D09FB" w:rsidP="009D09FB">
      <w:pPr>
        <w:jc w:val="both"/>
      </w:pPr>
      <w:r>
        <w:t>Еще один важный момент – регионы должны по аналогии с федеральной системой автоматизированного весогабаритного контроля развивать свои региональные системы. Позитивная практика создания пунктов автоматического весогабаритного контроля уже существует в Республике Татарстан, Калининградской, Нижегородской и Костромской областях.</w:t>
      </w:r>
    </w:p>
    <w:p w:rsidR="009D09FB" w:rsidRDefault="009D09FB" w:rsidP="009D09FB">
      <w:pPr>
        <w:jc w:val="both"/>
      </w:pPr>
      <w:r>
        <w:t>– Самое важное, наверное, – безопасность движения. Что делается в этом направлении?</w:t>
      </w:r>
    </w:p>
    <w:p w:rsidR="009D09FB" w:rsidRDefault="009D09FB" w:rsidP="009D09FB">
      <w:pPr>
        <w:jc w:val="both"/>
      </w:pPr>
      <w:r>
        <w:t xml:space="preserve">– В соответствии с поручением первого заместителя Председателя Правительства Российской Федерации Игоря Шувалова </w:t>
      </w:r>
      <w:r w:rsidRPr="002158FB">
        <w:rPr>
          <w:b/>
        </w:rPr>
        <w:t>Минтранс</w:t>
      </w:r>
      <w:r>
        <w:t xml:space="preserve"> России осуществляет сбор и обобщает сведения по очагам аварийности, в том числе связанной с выездом транспортных средств на полосу встречного движения, и разработку плана реализации мероприятий, направленных на улучшение условий дорожного движения в указанных местах на автомобильных дорогах всех форм собственности.</w:t>
      </w:r>
    </w:p>
    <w:p w:rsidR="009D09FB" w:rsidRDefault="009D09FB" w:rsidP="009D09FB">
      <w:pPr>
        <w:jc w:val="both"/>
      </w:pPr>
      <w:r>
        <w:t>Реализация мероприятий позволит сконцентрировать усилия государственных институтов в этих узких местах, где происходят до 60% всех дорожно–транспортных происшествий.</w:t>
      </w:r>
    </w:p>
    <w:p w:rsidR="009D09FB" w:rsidRDefault="009D09FB" w:rsidP="009D09FB">
      <w:pPr>
        <w:jc w:val="both"/>
      </w:pPr>
      <w:r>
        <w:t>На постоянной основе ведется работа по актуализации государственных стандартов, устанавливающих требования как к самим автомобильным дорогам, так и к техническим средствам организации дорожного движения.</w:t>
      </w:r>
    </w:p>
    <w:p w:rsidR="009D09FB" w:rsidRDefault="009D09FB" w:rsidP="009D09FB">
      <w:pPr>
        <w:jc w:val="both"/>
      </w:pPr>
      <w:r>
        <w:t xml:space="preserve">Ведется работа по внесению изменений в нормативные документы в целях возможности применения тросовых ограждений, разметки желтого цвета для разделения потоков встречного направления. </w:t>
      </w:r>
    </w:p>
    <w:p w:rsidR="009D09FB" w:rsidRDefault="009D09FB" w:rsidP="009D09FB">
      <w:pPr>
        <w:jc w:val="both"/>
      </w:pPr>
      <w:r>
        <w:t>Немаловажным считаю усиление контроля за выездом на встречную полосу движения в нарушение установленных правил дорожного движения. Прежде всего – это внедрение комплексов фотовидеофиксации нарушений рядности движения, правил обгона и перестроения. В настоящее время применяются различные механизмы, предусматривающие размещение комплексов фотовидеофиксации нарушений ПДД, в том числе с привлечением коммерческих организаций по концессионным соглашениям, инвестиционным договорам и с применением договоров аутсорсинга, предусматривающих передачу государственных функций.</w:t>
      </w:r>
    </w:p>
    <w:p w:rsidR="009D09FB" w:rsidRDefault="009D09FB" w:rsidP="009D09FB">
      <w:pPr>
        <w:jc w:val="both"/>
      </w:pPr>
      <w:r>
        <w:t xml:space="preserve">Повышение уровня содержания автодорог также положительно влияет на безопасность дорожного движения. Ведется постоянная работа по установке осевых дорожных ограждений, включая тросовое ограждение для разделения транспортных потоков противоположных направлений. Также дороги оборудуются сигнальными столбиками и делиниаторами по оси проезжей части дороги. На потенциально опасных участках автомобильных дорог, таких как места разделения транспортных потоков на дорожных развязках, концевые участки барьерных ограждений, устанавливаются демпфирующие системы. Отмечу, что это касается не только федеральных трасс. В отношении автомобильных дорог регионального или межмуниципального значения ведутся аналогичные работы. </w:t>
      </w:r>
    </w:p>
    <w:p w:rsidR="009D09FB" w:rsidRDefault="009D09FB" w:rsidP="009D09FB">
      <w:pPr>
        <w:jc w:val="both"/>
      </w:pPr>
      <w:r>
        <w:t>– Какие меры принимаются в направлении повышения качества и продления срока службы федеральных автодорог?</w:t>
      </w:r>
    </w:p>
    <w:p w:rsidR="009D09FB" w:rsidRDefault="009D09FB" w:rsidP="009D09FB">
      <w:pPr>
        <w:jc w:val="both"/>
      </w:pPr>
      <w:r>
        <w:t>– В мае этого года мы приняли важный документ – постановление Правительства РФ №658, которое утвердило обновленные нормативы финансовых затрат на капитальный ремонт, ремонт и содержание автомобильных дорог федерального значения, а также правила их расчета.</w:t>
      </w:r>
    </w:p>
    <w:p w:rsidR="009D09FB" w:rsidRDefault="009D09FB" w:rsidP="009D09FB">
      <w:pPr>
        <w:jc w:val="both"/>
      </w:pPr>
      <w:r>
        <w:t>Основная задача, решаемая путем введения новых нормативов, – это переход на увеличенные межремонтные сроки: по капитальному ремонту – 24 года (в настоящее время от 10 до 18 лет в зависимости от категории автодороги и интенсивности движения), по ремонту – 12 лет (в настоящее время от 4 до 8 лет) и снижение за счет этого денежных затрат на содержание и ремонт автомобильных дорог на 5%.</w:t>
      </w:r>
    </w:p>
    <w:p w:rsidR="009D09FB" w:rsidRDefault="009D09FB" w:rsidP="009D09FB">
      <w:pPr>
        <w:jc w:val="both"/>
      </w:pPr>
      <w:r>
        <w:t>Технически переход на увеличенные межремонтные сроки обеспечивается за счет усиления существующих конструкций дорожных одежд, замены их на более долговечные, включая верхние и нижние слои покрытия, а ремонты носят комплексный характер и включают в себя все работы, необходимые для обеспечения нормативного состояния дорожного покрытия. Кроме того, в рамках работ по содержанию периодически (через 2–4 года) выполняются работы по замене защитных слоев дорожного покрытия, что позволяет между ремонтами поддерживать в нормативном состоянии верхние слои дорожной одежды, обеспечивающие безопасность дорожного движения.</w:t>
      </w:r>
    </w:p>
    <w:p w:rsidR="009D09FB" w:rsidRDefault="009D09FB" w:rsidP="009D09FB">
      <w:pPr>
        <w:jc w:val="both"/>
      </w:pPr>
      <w:r>
        <w:t>При этом в целях защиты дорог от разрушения предусмотрено устройство на автомобильных дорогах общего пользования федерального значения к концу 2020 года 387 пунктов весогабаритного контроля транспортных средств, имеющих функции фото– и видео-съемки, работающих в автоматическом режиме и обеспечивающих контроль за параметрами транспортных средств без снижения скорости их движения, в том числе в рамках государственно–частного партнерства.</w:t>
      </w:r>
    </w:p>
    <w:p w:rsidR="009D09FB" w:rsidRDefault="009D09FB" w:rsidP="009D09FB">
      <w:pPr>
        <w:jc w:val="both"/>
      </w:pPr>
      <w:r>
        <w:t>В настоящее время на сети автомобильных дорог общего пользования федерального значения функционируют 73 стационарных пункта весогабаритного контроля, из которых 24 имеют возможность осуществлять измерение весовых и габаритных параметров транспортных средств в автоматическом режиме.</w:t>
      </w:r>
    </w:p>
    <w:p w:rsidR="009D09FB" w:rsidRDefault="009D09FB" w:rsidP="009D09FB">
      <w:pPr>
        <w:jc w:val="both"/>
      </w:pPr>
      <w:r>
        <w:t xml:space="preserve">– Какие еще шаги по внедрению автоматизированной системы весогабаритного контроля предприняты </w:t>
      </w:r>
      <w:r w:rsidRPr="002158FB">
        <w:rPr>
          <w:b/>
        </w:rPr>
        <w:t>Минтрансом</w:t>
      </w:r>
      <w:r>
        <w:t xml:space="preserve"> России в последнее время? </w:t>
      </w:r>
    </w:p>
    <w:p w:rsidR="009D09FB" w:rsidRDefault="009D09FB" w:rsidP="009D09FB">
      <w:pPr>
        <w:jc w:val="both"/>
      </w:pPr>
      <w:r>
        <w:t>– Мы активно работаем над поправками в законодательство, регламентирующими работу системы. Разработанные нами документы включают предложения, полученные от участников рынка в ходе публичного обсуждения конкретных вопросов, связанных с функционированием системы весогабаритного контроля, в том числе по итогам заседания Межотраслевого экспертного совета по развитию грузовой и автомобильной отрасли.</w:t>
      </w:r>
    </w:p>
    <w:p w:rsidR="009D09FB" w:rsidRDefault="009D09FB" w:rsidP="009D09FB">
      <w:pPr>
        <w:jc w:val="both"/>
      </w:pPr>
      <w:r>
        <w:t>Основные изменения касаются Кодекса Российской Федерации об административных правонарушениях. Мы предлагаем допустимое превышение габаритных параметров, при котором штрафные санкции применяться не будут: в размере 15 см при фиксации нарушения автоматическими техническими средствами и в размере 5 см – при контроле на стационарных или передвижных пунктах.</w:t>
      </w:r>
    </w:p>
    <w:p w:rsidR="009D09FB" w:rsidRDefault="009D09FB" w:rsidP="009D09FB">
      <w:pPr>
        <w:jc w:val="both"/>
      </w:pPr>
      <w:r>
        <w:t xml:space="preserve">Поправки в КоАП устанавливают также регламент задержания большегрузов с выявленными нарушениями при помощи блокирующих устройств в ближайшем месте, где машина не будет мешать другим транспортным средствам и пешеходам. </w:t>
      </w:r>
    </w:p>
    <w:p w:rsidR="009D09FB" w:rsidRDefault="009D09FB" w:rsidP="009D09FB">
      <w:pPr>
        <w:jc w:val="both"/>
      </w:pPr>
      <w:r>
        <w:t>Также мы предлагаем установить обязательные метрологические требования к оборудованию, используемому на пунктах весогабаритного контроля, а также оснащать пункты оборудованием, информирующим водителей транспортных средств о выявленных нарушениях.</w:t>
      </w:r>
    </w:p>
    <w:p w:rsidR="009D09FB" w:rsidRPr="00184E39" w:rsidRDefault="009D09FB" w:rsidP="009D09FB">
      <w:pPr>
        <w:pStyle w:val="3"/>
        <w:jc w:val="both"/>
        <w:rPr>
          <w:rFonts w:ascii="Times New Roman" w:hAnsi="Times New Roman"/>
          <w:sz w:val="24"/>
          <w:szCs w:val="24"/>
        </w:rPr>
      </w:pPr>
      <w:bookmarkStart w:id="10" w:name="_Toc495593427"/>
      <w:bookmarkStart w:id="11" w:name="_Toc495646229"/>
      <w:r w:rsidRPr="00184E39">
        <w:rPr>
          <w:rFonts w:ascii="Times New Roman" w:hAnsi="Times New Roman"/>
          <w:sz w:val="24"/>
          <w:szCs w:val="24"/>
        </w:rPr>
        <w:t xml:space="preserve">ОБЩЕСТВЕННЫЙ КОНТРОЛЬ; АЛЕКСАНДР ЛОБАНОВСКИЙ; 2017.10.12; </w:t>
      </w:r>
      <w:r w:rsidRPr="008D37C9">
        <w:rPr>
          <w:rFonts w:ascii="Times New Roman" w:hAnsi="Times New Roman"/>
          <w:sz w:val="24"/>
          <w:szCs w:val="24"/>
        </w:rPr>
        <w:t>МИНТРАНС</w:t>
      </w:r>
      <w:r w:rsidRPr="00184E39">
        <w:rPr>
          <w:rFonts w:ascii="Times New Roman" w:hAnsi="Times New Roman"/>
          <w:sz w:val="24"/>
          <w:szCs w:val="24"/>
        </w:rPr>
        <w:t xml:space="preserve"> ПРИЗВАЛ РЕГИОНЫ ТРАТИТЬ БОЛЬШЕ НА ТЕКУЩИЙ РЕМОНТ ДОРОГ</w:t>
      </w:r>
      <w:bookmarkEnd w:id="10"/>
      <w:bookmarkEnd w:id="11"/>
    </w:p>
    <w:p w:rsidR="009D09FB" w:rsidRDefault="009D09FB" w:rsidP="009D09FB">
      <w:pPr>
        <w:jc w:val="both"/>
      </w:pPr>
      <w:r>
        <w:t xml:space="preserve">Первый заместитель </w:t>
      </w:r>
      <w:r w:rsidRPr="008D37C9">
        <w:rPr>
          <w:b/>
        </w:rPr>
        <w:t>министра транспорта</w:t>
      </w:r>
      <w:r>
        <w:t xml:space="preserve"> РФ Евгений </w:t>
      </w:r>
      <w:r w:rsidRPr="008D37C9">
        <w:rPr>
          <w:b/>
        </w:rPr>
        <w:t>Дитрих</w:t>
      </w:r>
      <w:r>
        <w:t xml:space="preserve"> в ходе международного форума «ДорогаЭкспо» призвал региональных чиновников сосредоточиться не на строительстве новых дорог, а на текущем содержании старых</w:t>
      </w:r>
    </w:p>
    <w:p w:rsidR="009D09FB" w:rsidRDefault="009D09FB" w:rsidP="009D09FB">
      <w:pPr>
        <w:jc w:val="both"/>
      </w:pPr>
      <w:r>
        <w:t>«Направляйте больший объем средств на содержание, на текущие расходы по автомобильным дорогам и улицам, и я уверен, вы увидите результат», – сказал замминистра. – Только в случае, когда вы направили какую-то часть на поддержание дорог в нормативном состоянии, на их восстановление, можно говорить о том, чтобы начинать строить».</w:t>
      </w:r>
    </w:p>
    <w:p w:rsidR="009D09FB" w:rsidRDefault="009D09FB" w:rsidP="009D09FB">
      <w:pPr>
        <w:jc w:val="both"/>
      </w:pPr>
      <w:r>
        <w:t xml:space="preserve">«Надо по одежке протягивать ножки, – поддержал коллегу заместитель руководителя </w:t>
      </w:r>
      <w:r w:rsidRPr="008D37C9">
        <w:rPr>
          <w:b/>
        </w:rPr>
        <w:t>Федерального дорожного агентства</w:t>
      </w:r>
      <w:r>
        <w:t xml:space="preserve"> Дмитрий Прончатов. – Должен быть очень качественный баланс между содержанием и строительством новых дорог, капиталоемких объектов».</w:t>
      </w:r>
    </w:p>
    <w:p w:rsidR="009D09FB" w:rsidRDefault="009D09FB" w:rsidP="009D09FB">
      <w:pPr>
        <w:jc w:val="both"/>
      </w:pPr>
      <w:r>
        <w:t xml:space="preserve">«В </w:t>
      </w:r>
      <w:r w:rsidRPr="008D37C9">
        <w:rPr>
          <w:b/>
        </w:rPr>
        <w:t>федеральном дорожном агентстве</w:t>
      </w:r>
      <w:r>
        <w:t xml:space="preserve"> несколько лет назад пришли к такому решению, что давайте мы вначале приведем все в соответствие нормативам, сделаем те дороги, которые нуждаются в ремонте, приведем их в удобоваримое, приличное состояние, а потом уже будем замахиваться на какие-то гигантские стройки», – добавил Дмитрий Прончатов.</w:t>
      </w:r>
    </w:p>
    <w:p w:rsidR="009D09FB" w:rsidRDefault="009D09FB" w:rsidP="009D09FB">
      <w:pPr>
        <w:jc w:val="both"/>
      </w:pPr>
      <w:r>
        <w:t>В Санкт-Петербурге в 2017 году работы по текущему содержанию улично-дорожной сети должны быть проведены на 2% общей площади региональных дорог. Еще 5,1% дорог включены в программу ремонта и капитального ремонта. При этом в ненормативном состоянии в Петербурге находится 29% общей площади дорог.</w:t>
      </w:r>
    </w:p>
    <w:p w:rsidR="009D09FB" w:rsidRDefault="009D09FB" w:rsidP="009D09FB">
      <w:pPr>
        <w:jc w:val="both"/>
      </w:pPr>
      <w:r>
        <w:t>Из бюджета на ремонт и капремонт в 2017 году выделено 5,2 млрд рублей, а на строительство, реконструкцию и проектирование дорожных объектов – 41,4 млрд рублей.</w:t>
      </w:r>
    </w:p>
    <w:p w:rsidR="009D09FB" w:rsidRDefault="009D09FB" w:rsidP="009D09FB">
      <w:pPr>
        <w:jc w:val="both"/>
      </w:pPr>
      <w:r>
        <w:t>В Ленинградской области в 2017 году объем дорожного фонда составил 9,3 млрд рублей. Из них на содержание дорог выделено 2,8 млрд рублей, на различные виды ремонтов – около 4 млрд.</w:t>
      </w:r>
    </w:p>
    <w:p w:rsidR="009D09FB" w:rsidRDefault="009D09FB" w:rsidP="009D09FB">
      <w:pPr>
        <w:jc w:val="both"/>
      </w:pPr>
      <w:r>
        <w:t>Впрочем, в августе этого года губернатор Ленобласти Александр Дрозденко после совещания по развитию транспортной инфраструктуры Северо-Запада России, которое провел президент России Владимир Путин, заявил, что регион будет тратить на содержание и ремонт дорог 90% дорожного фонда.</w:t>
      </w:r>
    </w:p>
    <w:p w:rsidR="009D09FB" w:rsidRPr="00184E39" w:rsidRDefault="009D09FB" w:rsidP="009D09FB">
      <w:pPr>
        <w:pStyle w:val="3"/>
        <w:jc w:val="both"/>
        <w:rPr>
          <w:rFonts w:ascii="Times New Roman" w:hAnsi="Times New Roman"/>
          <w:sz w:val="24"/>
          <w:szCs w:val="24"/>
        </w:rPr>
      </w:pPr>
      <w:bookmarkStart w:id="12" w:name="_Toc495593428"/>
      <w:bookmarkStart w:id="13" w:name="_Toc495646230"/>
      <w:r w:rsidRPr="00184E39">
        <w:rPr>
          <w:rFonts w:ascii="Times New Roman" w:hAnsi="Times New Roman"/>
          <w:sz w:val="24"/>
          <w:szCs w:val="24"/>
        </w:rPr>
        <w:t xml:space="preserve">ОБЩЕСТВЕННЫЙ КОНТРОЛЬ; АЛЕКСАНДР ЛОБАНОВСКИЙ; 2017.10.12; </w:t>
      </w:r>
      <w:r w:rsidRPr="008D37C9">
        <w:rPr>
          <w:rFonts w:ascii="Times New Roman" w:hAnsi="Times New Roman"/>
          <w:sz w:val="24"/>
          <w:szCs w:val="24"/>
        </w:rPr>
        <w:t>МИНТРАНС</w:t>
      </w:r>
      <w:r w:rsidRPr="00184E39">
        <w:rPr>
          <w:rFonts w:ascii="Times New Roman" w:hAnsi="Times New Roman"/>
          <w:sz w:val="24"/>
          <w:szCs w:val="24"/>
        </w:rPr>
        <w:t xml:space="preserve"> ХОЧЕТ СОЗДАТЬ РЕЕСТР ИННОВАЦИОННЫХ МАТЕРИАЛОВ И ТЕХНОЛОГИЙ</w:t>
      </w:r>
      <w:bookmarkEnd w:id="12"/>
      <w:bookmarkEnd w:id="13"/>
    </w:p>
    <w:p w:rsidR="009D09FB" w:rsidRDefault="009D09FB" w:rsidP="009D09FB">
      <w:pPr>
        <w:jc w:val="both"/>
      </w:pPr>
      <w:r w:rsidRPr="008D37C9">
        <w:rPr>
          <w:b/>
        </w:rPr>
        <w:t>Минтранс</w:t>
      </w:r>
      <w:r>
        <w:t xml:space="preserve"> намерен создать реестр инновационных материалов, технологий и конструкций, заявил первый заместитель </w:t>
      </w:r>
      <w:r w:rsidRPr="008D37C9">
        <w:rPr>
          <w:b/>
        </w:rPr>
        <w:t>министра транспорта</w:t>
      </w:r>
      <w:r>
        <w:t xml:space="preserve"> РФ Евгений </w:t>
      </w:r>
      <w:r w:rsidRPr="008D37C9">
        <w:rPr>
          <w:b/>
        </w:rPr>
        <w:t>Дитрих</w:t>
      </w:r>
      <w:r>
        <w:t xml:space="preserve"> в ходе международного форума «ДорогаЭкспо»</w:t>
      </w:r>
    </w:p>
    <w:p w:rsidR="009D09FB" w:rsidRDefault="009D09FB" w:rsidP="009D09FB">
      <w:pPr>
        <w:jc w:val="both"/>
      </w:pPr>
      <w:r>
        <w:t>К чиновнику обратился один из производителей дорожных покрытий, который пожаловался на трудности с продвижением на рынок новых материалов для ремонта дорог.</w:t>
      </w:r>
    </w:p>
    <w:p w:rsidR="009D09FB" w:rsidRDefault="009D09FB" w:rsidP="009D09FB">
      <w:pPr>
        <w:jc w:val="both"/>
      </w:pPr>
      <w:r>
        <w:t>«Мы сейчас возродили в ФАУ РосдорНИИ Центр компетенции по разработке новых технологий и материалов. И во взаимодействии с Федеральным дорожным агентством, с госкомпанией «Автодор» эти новые материалы смотрим, «щупаем», испытываем», – отметил замминистра, посоветовав предпринимателю обратиться туда.</w:t>
      </w:r>
    </w:p>
    <w:p w:rsidR="009D09FB" w:rsidRDefault="009D09FB" w:rsidP="009D09FB">
      <w:pPr>
        <w:jc w:val="both"/>
      </w:pPr>
      <w:r>
        <w:t xml:space="preserve">«Пытаемся «пробить» реестр инновационных материалов, технологий и конструкций», – добавил Евгений </w:t>
      </w:r>
      <w:r w:rsidRPr="008D37C9">
        <w:rPr>
          <w:b/>
        </w:rPr>
        <w:t>Дитрих</w:t>
      </w:r>
      <w:r>
        <w:t>.</w:t>
      </w:r>
    </w:p>
    <w:p w:rsidR="009D09FB" w:rsidRDefault="009D09FB" w:rsidP="009D09FB">
      <w:pPr>
        <w:jc w:val="both"/>
      </w:pPr>
      <w:r>
        <w:t>Ранее ОК-информ подробно рассказывал о том, какие технологии сегодня применяются при ремонте дорог и почему дороги так быстро приходят в ненормативное состояние.</w:t>
      </w:r>
    </w:p>
    <w:p w:rsidR="009D09FB" w:rsidRPr="00184E39" w:rsidRDefault="009D09FB" w:rsidP="009D09FB">
      <w:pPr>
        <w:pStyle w:val="3"/>
        <w:jc w:val="both"/>
        <w:rPr>
          <w:rFonts w:ascii="Times New Roman" w:hAnsi="Times New Roman"/>
          <w:sz w:val="24"/>
          <w:szCs w:val="24"/>
        </w:rPr>
      </w:pPr>
      <w:bookmarkStart w:id="14" w:name="_Toc495593429"/>
      <w:bookmarkStart w:id="15" w:name="_Toc495646231"/>
      <w:r w:rsidRPr="00184E39">
        <w:rPr>
          <w:rFonts w:ascii="Times New Roman" w:hAnsi="Times New Roman"/>
          <w:sz w:val="24"/>
          <w:szCs w:val="24"/>
        </w:rPr>
        <w:t xml:space="preserve">ОБЩЕСТВЕННЫЙ КОНТРОЛЬ; АЛЕКСАНДР ЛОБАНОВСКИЙ; 2017.10.12; </w:t>
      </w:r>
      <w:r w:rsidRPr="008D37C9">
        <w:rPr>
          <w:rFonts w:ascii="Times New Roman" w:hAnsi="Times New Roman"/>
          <w:sz w:val="24"/>
          <w:szCs w:val="24"/>
        </w:rPr>
        <w:t>МИНТРАНС</w:t>
      </w:r>
      <w:r w:rsidRPr="00184E39">
        <w:rPr>
          <w:rFonts w:ascii="Times New Roman" w:hAnsi="Times New Roman"/>
          <w:sz w:val="24"/>
          <w:szCs w:val="24"/>
        </w:rPr>
        <w:t xml:space="preserve"> РАСКРИТИКОВАЛ КОНКУРСЫ НА РЕМОНТЫ ДОРОГ МЕЛКИМИ ЛОТАМИ</w:t>
      </w:r>
      <w:bookmarkEnd w:id="14"/>
      <w:bookmarkEnd w:id="15"/>
    </w:p>
    <w:p w:rsidR="009D09FB" w:rsidRDefault="009D09FB" w:rsidP="009D09FB">
      <w:pPr>
        <w:jc w:val="both"/>
      </w:pPr>
      <w:r>
        <w:t xml:space="preserve">Первый заместитель </w:t>
      </w:r>
      <w:r w:rsidRPr="008D37C9">
        <w:rPr>
          <w:b/>
        </w:rPr>
        <w:t>министра транспорта</w:t>
      </w:r>
      <w:r>
        <w:t xml:space="preserve"> РФ Евгений </w:t>
      </w:r>
      <w:r w:rsidRPr="008D37C9">
        <w:rPr>
          <w:b/>
        </w:rPr>
        <w:t>Дитрих</w:t>
      </w:r>
      <w:r>
        <w:t xml:space="preserve"> в ходе международного форума «ДорогаЭкспо» рассказал региональным чиновникам, как проводить конкурсы на ремонты дорог</w:t>
      </w:r>
    </w:p>
    <w:p w:rsidR="009D09FB" w:rsidRDefault="009D09FB" w:rsidP="009D09FB">
      <w:pPr>
        <w:jc w:val="both"/>
      </w:pPr>
      <w:r>
        <w:t>«В некоторых регионах 38 объектов ремонта расторгованы как отдельные лоты, – привел пример замминистра. – Пришло 38 разных подрядчиков. Администрирование заказчика – серьезная, большая нагрузка. Объездить 38 объектов для того, чтобы сказать о том, что они делают неправильно – наверное, это сложнее, чем сделать то же самое по 10 объектам или по 8».</w:t>
      </w:r>
    </w:p>
    <w:p w:rsidR="009D09FB" w:rsidRDefault="009D09FB" w:rsidP="009D09FB">
      <w:pPr>
        <w:jc w:val="both"/>
      </w:pPr>
      <w:r>
        <w:t xml:space="preserve">«Самое страшное в этой истории состоит в том, что после того, как работы выполнены – понятно, что где-то возникают огрехи – кого-то удается заставить переделать сразу же, кто-то потом в рамках гарантийных обязательств что-то должен делать. Только из этих 38 организаций половину вы в будущем году не найдете», – продолжил Евгений </w:t>
      </w:r>
      <w:r w:rsidRPr="008D37C9">
        <w:rPr>
          <w:b/>
        </w:rPr>
        <w:t>Дитрих</w:t>
      </w:r>
      <w:r>
        <w:t>.</w:t>
      </w:r>
    </w:p>
    <w:p w:rsidR="009D09FB" w:rsidRDefault="009D09FB" w:rsidP="009D09FB">
      <w:pPr>
        <w:jc w:val="both"/>
      </w:pPr>
      <w:r>
        <w:t>«К выбору подрядчика, к формированию лотов, к упаковке этих лотов... нужно подходить более внимательно», – резюмировал он.</w:t>
      </w:r>
    </w:p>
    <w:p w:rsidR="009D09FB" w:rsidRDefault="009D09FB" w:rsidP="009D09FB">
      <w:pPr>
        <w:jc w:val="both"/>
      </w:pPr>
      <w:r>
        <w:t>Замминистра также заверил своих региональных коллег, что проблем с ФАС не возникнет: «Мы попробовали проговорить вопросы, связанные с размещением заказа, с Федеральной антимонопольной службой, и должен вам сказать, что у нас получается. По крайней мере, на тех объектах, по которым мы вели дискуссии, коллеги нам пошли навстречу и дали необходимые команды на места, чтобы в разумной упаковке лотов был смысл».</w:t>
      </w:r>
    </w:p>
    <w:p w:rsidR="009D09FB" w:rsidRDefault="009D09FB" w:rsidP="009D09FB">
      <w:pPr>
        <w:jc w:val="both"/>
      </w:pPr>
      <w:r>
        <w:t>Однако чиновники, занимающиеся контролем над размещением госзаказа, часто придерживаются противоположного мнения, в том числе и в ФАС. Например, в апреле этого года на форуме «Госзаказ – за честные закупки» заместитель главы ФАС Рачик Петросян рассказывал, как услуги по ремонту дорог закупаются сразу по целым областям. И этот пример он приводил как образец негативной практики.</w:t>
      </w:r>
    </w:p>
    <w:p w:rsidR="009D09FB" w:rsidRDefault="009D09FB" w:rsidP="009D09FB">
      <w:pPr>
        <w:jc w:val="both"/>
      </w:pPr>
      <w:r>
        <w:t>В Санкт-Петербурге склонны действовать по принципу крупных лотов. Так, в этом году были разыграны 3 крупных лота на ремонт дорог: в юго-западных, юго-восточных и северных районах города. Сумма контракта по каждому из них превысила миллиард рублей. Торги прошли без серьезной конкуренции, контракты достались крупным компаниям, которые ранее внесли собственные средства на строительство Яхтенного моста для города.</w:t>
      </w:r>
    </w:p>
    <w:p w:rsidR="009D09FB" w:rsidRPr="00184E39" w:rsidRDefault="009D09FB" w:rsidP="009D09FB">
      <w:pPr>
        <w:pStyle w:val="3"/>
        <w:jc w:val="both"/>
        <w:rPr>
          <w:rFonts w:ascii="Times New Roman" w:hAnsi="Times New Roman"/>
          <w:sz w:val="24"/>
          <w:szCs w:val="24"/>
        </w:rPr>
      </w:pPr>
      <w:bookmarkStart w:id="16" w:name="_Toc495593430"/>
      <w:bookmarkStart w:id="17" w:name="_Toc495646232"/>
      <w:r>
        <w:rPr>
          <w:rFonts w:ascii="Times New Roman" w:hAnsi="Times New Roman"/>
          <w:sz w:val="24"/>
          <w:szCs w:val="24"/>
        </w:rPr>
        <w:t>ИЗВЕСТИЯ</w:t>
      </w:r>
      <w:r w:rsidRPr="00184E39">
        <w:rPr>
          <w:rFonts w:ascii="Times New Roman" w:hAnsi="Times New Roman"/>
          <w:sz w:val="24"/>
          <w:szCs w:val="24"/>
        </w:rPr>
        <w:t>; ЕЛЕНА ВИННИЦА; 2017.10.12; ОДНОЙ БЕДОЙ МЕНЬШЕ</w:t>
      </w:r>
      <w:bookmarkEnd w:id="16"/>
      <w:bookmarkEnd w:id="17"/>
    </w:p>
    <w:p w:rsidR="009D09FB" w:rsidRDefault="009D09FB" w:rsidP="009D09FB">
      <w:pPr>
        <w:jc w:val="both"/>
      </w:pPr>
      <w:r>
        <w:t>Срок службы дорог в России увеличат в два раза</w:t>
      </w:r>
    </w:p>
    <w:p w:rsidR="009D09FB" w:rsidRDefault="009D09FB" w:rsidP="009D09FB">
      <w:pPr>
        <w:jc w:val="both"/>
      </w:pPr>
      <w:r>
        <w:t xml:space="preserve">Правительство намерено увеличить срок службы российских дорог в два раза и поднять его до мирового уровня. Это позволит проводить капитальные ремонты трасс раз в 24 года и сэкономить значительные бюджетные средства. Чтобы достичь поставленной цели, </w:t>
      </w:r>
      <w:r w:rsidRPr="008D37C9">
        <w:rPr>
          <w:b/>
        </w:rPr>
        <w:t>Росавтодор</w:t>
      </w:r>
      <w:r>
        <w:t>у придется активно использовать инновационные технологии.</w:t>
      </w:r>
    </w:p>
    <w:p w:rsidR="009D09FB" w:rsidRDefault="009D09FB" w:rsidP="009D09FB">
      <w:pPr>
        <w:jc w:val="both"/>
      </w:pPr>
      <w:r>
        <w:t>От ремонта до ремонта</w:t>
      </w:r>
    </w:p>
    <w:p w:rsidR="009D09FB" w:rsidRDefault="009D09FB" w:rsidP="009D09FB">
      <w:pPr>
        <w:jc w:val="both"/>
      </w:pPr>
      <w:r>
        <w:t xml:space="preserve">Каждый год в России ремонтируется от 8 до 9 тыс. км федеральных трасс. Согласно данным </w:t>
      </w:r>
      <w:r w:rsidRPr="008D37C9">
        <w:rPr>
          <w:b/>
        </w:rPr>
        <w:t>Федерального дорожного агентства</w:t>
      </w:r>
      <w:r>
        <w:t xml:space="preserve"> (</w:t>
      </w:r>
      <w:r w:rsidRPr="008D37C9">
        <w:rPr>
          <w:b/>
        </w:rPr>
        <w:t>Росавтодор</w:t>
      </w:r>
      <w:r>
        <w:t>), срок службы покрытия после капремонта (в него входят замена верхнего и нижнего слоев, а также ремонт основания) составлял 12 лет, после обычного ремонта (это простая замена верхнего слоя) – 4–6 лет.</w:t>
      </w:r>
    </w:p>
    <w:p w:rsidR="009D09FB" w:rsidRDefault="009D09FB" w:rsidP="009D09FB">
      <w:pPr>
        <w:jc w:val="both"/>
      </w:pPr>
      <w:r>
        <w:t>Для сравнения: в Германии капитальный ремонт дорог проводится раз в 30 лет, в США – раз в 25 лет. То есть в странах с развитой дорожной сетью трассы служат в 2–2,5 раза дольше.</w:t>
      </w:r>
    </w:p>
    <w:p w:rsidR="009D09FB" w:rsidRDefault="009D09FB" w:rsidP="009D09FB">
      <w:pPr>
        <w:jc w:val="both"/>
      </w:pPr>
      <w:r>
        <w:t xml:space="preserve">Чтобы решить эту проблему, правительство РФ поручило </w:t>
      </w:r>
      <w:r w:rsidRPr="008D37C9">
        <w:rPr>
          <w:b/>
        </w:rPr>
        <w:t>Росавтодор</w:t>
      </w:r>
      <w:r>
        <w:t>у увеличить сроки эксплуатации федеральных трасс после ремонта до 12 лет, после капремонта – до 24 лет. Фактически время службы российских дорог необходимо удвоить. Кроме того, к концу 2018 г. дорожники должны привести в нормативное состояние всю федеральную сеть и ликвидировать последствия многолетнего «недоремонта». Промежуточные задача: к концу 2017 г. 80% федеральных трасс надо отремонтировать с учетом новых нормативов. Таких результатов очень трудно достичь без применения инновационных материалов, например модификаторов покрытия.</w:t>
      </w:r>
    </w:p>
    <w:p w:rsidR="009D09FB" w:rsidRDefault="009D09FB" w:rsidP="009D09FB">
      <w:pPr>
        <w:jc w:val="both"/>
      </w:pPr>
      <w:r>
        <w:t xml:space="preserve">В </w:t>
      </w:r>
      <w:r w:rsidRPr="008D37C9">
        <w:rPr>
          <w:b/>
        </w:rPr>
        <w:t>Росавтодор</w:t>
      </w:r>
      <w:r>
        <w:t>е сообщили, что в дорожное строительство на постоянной основе будут внедряться современные битумные вяжущие материалы, различные добавки и композиты. В ведомстве надеются, что всё это позволит решить поставленную правительством задачу и значительно увеличить срок службы дорожной «одежды». И ставка здесь делается именно на новые технологии.</w:t>
      </w:r>
    </w:p>
    <w:p w:rsidR="009D09FB" w:rsidRDefault="009D09FB" w:rsidP="009D09FB">
      <w:pPr>
        <w:jc w:val="both"/>
      </w:pPr>
      <w:r>
        <w:t>Инновационные трассы</w:t>
      </w:r>
    </w:p>
    <w:p w:rsidR="009D09FB" w:rsidRDefault="009D09FB" w:rsidP="009D09FB">
      <w:pPr>
        <w:jc w:val="both"/>
      </w:pPr>
      <w:r>
        <w:t>На данный момент при строительстве и ремонте федеральных трасс применят в 3 раза больше инновационных технологий, чем несколькими годами раньше. Так, в 2012 г. использовалось 212 инноваций, сегодня – уже 579. Использование таких технологий позволяет повысить устойчивость дорожного полотна к нагрузкам и климатическим факторам.</w:t>
      </w:r>
    </w:p>
    <w:p w:rsidR="009D09FB" w:rsidRDefault="009D09FB" w:rsidP="009D09FB">
      <w:pPr>
        <w:jc w:val="both"/>
      </w:pPr>
      <w:r>
        <w:t xml:space="preserve">В 2016 г. на 10 федеральных трассах (в том числе – и на дорогах с интенсивным движением) применили метод объемного проектирования асфальтобетонной смеси. Это отечественный аналог зарубежной системы superpave, созданный под руководством </w:t>
      </w:r>
      <w:r w:rsidRPr="008D37C9">
        <w:rPr>
          <w:b/>
        </w:rPr>
        <w:t>Росавтодор</w:t>
      </w:r>
      <w:r>
        <w:t>а. Метод позволяет увеличить срок службы покрытия на треть за счет точного подбора состава смесей асфальтобетона, параметров вяжущего и каменного материалов.</w:t>
      </w:r>
    </w:p>
    <w:p w:rsidR="009D09FB" w:rsidRDefault="009D09FB" w:rsidP="009D09FB">
      <w:pPr>
        <w:jc w:val="both"/>
      </w:pPr>
      <w:r>
        <w:t xml:space="preserve">Кроме того, </w:t>
      </w:r>
      <w:r w:rsidRPr="008D37C9">
        <w:rPr>
          <w:b/>
        </w:rPr>
        <w:t>Росавтодор</w:t>
      </w:r>
      <w:r>
        <w:t xml:space="preserve"> согласовал для строительства дорог единственную добавку на основе резиновой крошки. По результатам успешных испытаний, ей стал модификатор «Унирем». Он выпускается портфельной компанией «РОСНАНО» «Новые технологии строительства» (НТС).</w:t>
      </w:r>
    </w:p>
    <w:p w:rsidR="009D09FB" w:rsidRDefault="009D09FB" w:rsidP="009D09FB">
      <w:pPr>
        <w:jc w:val="both"/>
      </w:pPr>
      <w:r>
        <w:t>«Мы часто апеллируем к иностранному опыту, когда видим ремонт наших дорог. Одно из объяснений этого сравнения – использование инновационных технологий и решений, которые улучшают качество и долговечность как верхнего, так и нижнего слоев дорожного полотна, увеличивая тем самым межремонтный срок. Я считаю, что было принято единственно правильное решение, реализация которого позволит не только достичь немалой экономии в масштабе страны, но и существенно улучшить безопасность и комфортность российских дорог. В свою очередь наши проектные компании постоянно работают над тем, чтобы предложить дорожникам самые передовые решения», – отметил Управляющий директор по инвестиционной деятельности УК «РОСНАНО» Сергей Вахтеров.</w:t>
      </w:r>
    </w:p>
    <w:p w:rsidR="009D09FB" w:rsidRDefault="009D09FB" w:rsidP="009D09FB">
      <w:pPr>
        <w:jc w:val="both"/>
      </w:pPr>
      <w:r>
        <w:t>Композитный материал «Унирем» успешно прошел комплекс открытых лабораторных и промышленных испытаний на соответствие требованиям действующих нормативов. Дорожные покрытия с применением «Унирема» относятся к материалам повышенной долговечности. Они также характеризуются высокой сдвигоустойчивостью, устойчивостью к трещинообразованию, повышенной водостойкостью, высокой ударной вязкостью при отрицательных температурах. «Унирем» разработан для модификации асфальтобетонных смесей «сухим» способом, путем одновременного введения модификатора и стандартного дорожного битума в смеситель с нагретыми минеральными компонентами.</w:t>
      </w:r>
    </w:p>
    <w:p w:rsidR="009D09FB" w:rsidRDefault="009D09FB" w:rsidP="009D09FB">
      <w:pPr>
        <w:jc w:val="both"/>
      </w:pPr>
      <w:r>
        <w:t>Производство «Унирем» базируется на разработке Института химической физики имени Семенова РАН – технологии высокотемпературного сдвигового измельчения полимерных материалов и получаемых на базе этой технологии высокодисперсных материалов с элементами микро– и наноструктуры.</w:t>
      </w:r>
    </w:p>
    <w:p w:rsidR="009D09FB" w:rsidRDefault="009D09FB" w:rsidP="009D09FB">
      <w:pPr>
        <w:jc w:val="both"/>
      </w:pPr>
      <w:r>
        <w:t>Эффективное применение модификатора компании НТС подтверждено на более чем 20 млн кв. м дорожного покрытия, уложенного на различных объектах дорожного хозяйства, в том числе и на федеральных трассах с высокой интенсивностью движения. «Унирем» использовался в 28 регионах России. Также стоит отметить, что эффективность модификатора доказана по результатам 10-летних мониторинговых исследований объектов дорожного хозяйства. Последнее исследование проведено независимой лабораторией в 2017 году.</w:t>
      </w:r>
    </w:p>
    <w:p w:rsidR="009D09FB" w:rsidRDefault="009D09FB" w:rsidP="009D09FB">
      <w:pPr>
        <w:jc w:val="both"/>
      </w:pPr>
      <w:r>
        <w:t xml:space="preserve">«Внедрение инновационных материалов и технологий в транспортной отрасли невозможно без эффективного взаимодействия между всеми участниками рынка. Заказчиком, формирующим требования к объекту внедрения, квалифицированной подрядной организацией, выполняющей работы над объектом внедрения, и производителем применяемых технологий и материалов, готового скорректировать технологию и продукцию под заданные требования. Нашей компании удалось отладить взаимодействие с ФДА </w:t>
      </w:r>
      <w:r w:rsidRPr="008D37C9">
        <w:rPr>
          <w:b/>
        </w:rPr>
        <w:t>Росавтодор</w:t>
      </w:r>
      <w:r>
        <w:t xml:space="preserve">, а также ведущими подрядными организациями России. Также мы ведем активное взаимодействие и с научной средой и профильными вузами. Являясь соучредителем Ассоциации «Инновации в транспортной отрасли», ООО «НТС» активно взаимодействует с </w:t>
      </w:r>
      <w:r w:rsidRPr="008D37C9">
        <w:rPr>
          <w:b/>
        </w:rPr>
        <w:t>Министерством транспорта</w:t>
      </w:r>
      <w:r>
        <w:t xml:space="preserve"> Российской Федерации по вопросу внедрения инновационных материалов и технологий и надеется наладить конструктивное взаимодействие с компанией «Российские автомобильные дороги», – подчеркнул генеральный директор ООО «НТС» Сергей Джаназян.</w:t>
      </w:r>
    </w:p>
    <w:p w:rsidR="009D09FB" w:rsidRDefault="009D09FB" w:rsidP="009D09FB">
      <w:pPr>
        <w:jc w:val="both"/>
      </w:pPr>
      <w:r>
        <w:t>В дальнейшем НТС планирует развивать продажи в сегменте дорог муниципального и местного значения, а также в сегменте платных дорог. Также в планах компании – выход на рынки Скандинавии и Прибалтики. Еще предприятие намерено запустить новый продукт – резино-битумное вяжущее или РБВ. Это модификатор на основе резины, который замешивается «мокрым» способом. Он получил наибольшее распространение среди модификаторов на основе резины в США (в штатах Калифорния и Аризона) и отвечает требованиям superpave. Сейчас НТС прорабатывает возможность промышленного производства РБВ.</w:t>
      </w:r>
    </w:p>
    <w:p w:rsidR="009D09FB" w:rsidRDefault="009D09FB" w:rsidP="009D09FB">
      <w:pPr>
        <w:jc w:val="both"/>
      </w:pPr>
      <w:r>
        <w:t>Миллиарды и километры</w:t>
      </w:r>
    </w:p>
    <w:p w:rsidR="009D09FB" w:rsidRDefault="009D09FB" w:rsidP="009D09FB">
      <w:pPr>
        <w:jc w:val="both"/>
      </w:pPr>
      <w:r>
        <w:t>Результаты последнего мониторинга показали, что если в качестве стратегии ремонта в одном случае принять восстановительные работы с использованием в асфальтобетонных смесях модификатора, а в другом – обычный асфальтобетон, то за 12 лет покрытие с «Унирем» придется заменить 2 раза, а без него – 3 раза.</w:t>
      </w:r>
    </w:p>
    <w:p w:rsidR="009D09FB" w:rsidRDefault="009D09FB" w:rsidP="009D09FB">
      <w:pPr>
        <w:jc w:val="both"/>
      </w:pPr>
      <w:r>
        <w:t>К примеру, если каждый год 15% автомобильных дорог Московской области (2220 км из 14 800 км) ремонтировать с применением модификатора, то ежегодная экономия средств, которые выделяются на восстановление дорожной сети, составит от 1,10 млрд рублей до 1,67 млрд рублей.</w:t>
      </w:r>
    </w:p>
    <w:p w:rsidR="009D09FB" w:rsidRDefault="009D09FB" w:rsidP="009D09FB">
      <w:pPr>
        <w:jc w:val="both"/>
      </w:pPr>
      <w:r>
        <w:t xml:space="preserve">После того как </w:t>
      </w:r>
      <w:r w:rsidRPr="008D37C9">
        <w:rPr>
          <w:b/>
        </w:rPr>
        <w:t>Росавтодор</w:t>
      </w:r>
      <w:r>
        <w:t xml:space="preserve"> выполнит задачу правительства, объемы проводимого ремонта существенно снизятся. Каждый год агентство будет ремонтировать только места естественного износа. В итоге расходы бюджета также уменьшатся, а большую часть средств потратят на содержание уже отремонтированных трасс. По расчетам </w:t>
      </w:r>
      <w:r w:rsidRPr="008D37C9">
        <w:rPr>
          <w:b/>
        </w:rPr>
        <w:t>Минтранса</w:t>
      </w:r>
      <w:r>
        <w:t xml:space="preserve"> и Автодора, потребность в финансировании дорожной отрасли упадет с нынешних 304 млрд рублей до 290 млрд рублей.</w:t>
      </w:r>
    </w:p>
    <w:p w:rsidR="009D09FB" w:rsidRPr="00746622" w:rsidRDefault="009D09FB" w:rsidP="009D09FB">
      <w:pPr>
        <w:pStyle w:val="3"/>
        <w:jc w:val="both"/>
        <w:rPr>
          <w:rFonts w:ascii="Times New Roman" w:hAnsi="Times New Roman"/>
          <w:sz w:val="24"/>
          <w:szCs w:val="24"/>
        </w:rPr>
      </w:pPr>
      <w:bookmarkStart w:id="18" w:name="_Toc495646233"/>
      <w:r w:rsidRPr="00746622">
        <w:rPr>
          <w:rFonts w:ascii="Times New Roman" w:hAnsi="Times New Roman"/>
          <w:sz w:val="24"/>
          <w:szCs w:val="24"/>
        </w:rPr>
        <w:t>ИНТЕРФАКС; 2017.10.12; АВТОДОРОЖНАЯ АРКА КРЫМСКОГО МОСТА ПОДНЯТА НА ОПОРЫ</w:t>
      </w:r>
      <w:bookmarkEnd w:id="18"/>
    </w:p>
    <w:p w:rsidR="009D09FB" w:rsidRDefault="009D09FB" w:rsidP="009D09FB">
      <w:pPr>
        <w:jc w:val="both"/>
      </w:pPr>
      <w:r>
        <w:t>Автодорожная арка строящегося в Керченском проливе моста в Крым весом более 5 тыс. тонн поднята в четверг на фарватерные опоры – на высоту 35 метров от уровня моря, сообщил информационный центр проекта.</w:t>
      </w:r>
    </w:p>
    <w:p w:rsidR="009D09FB" w:rsidRDefault="009D09FB" w:rsidP="009D09FB">
      <w:pPr>
        <w:jc w:val="both"/>
      </w:pPr>
      <w:r>
        <w:t>«Поэтапный процесс занял около пяти часов. В течение ночи арочный пролет будут закреплять, после чего движение по Керчь-Еникальскому каналу возобновится», – говорится в пресс-релизе проекта «Крымский мост».</w:t>
      </w:r>
    </w:p>
    <w:p w:rsidR="009D09FB" w:rsidRDefault="009D09FB" w:rsidP="009D09FB">
      <w:pPr>
        <w:jc w:val="both"/>
      </w:pPr>
      <w:r>
        <w:t>Арку поднимали при помощи 12 домкратов общей грузоподъемностью почти 8 тыс. тонн.</w:t>
      </w:r>
    </w:p>
    <w:p w:rsidR="009D09FB" w:rsidRDefault="009D09FB" w:rsidP="009D09FB">
      <w:pPr>
        <w:jc w:val="both"/>
      </w:pPr>
      <w:r>
        <w:t>Морская операция по транспортировке от берега и установке на фарватере автодорожной арки началась в среду утром, судоходство в Керчь-Еникальском канале на время работ ограничили.</w:t>
      </w:r>
    </w:p>
    <w:p w:rsidR="009D09FB" w:rsidRDefault="009D09FB" w:rsidP="009D09FB">
      <w:pPr>
        <w:jc w:val="both"/>
      </w:pPr>
      <w:r>
        <w:t>В августе была доставлена и установлена на фарватер первая арка – железнодорожная – весом 6 тыс.тонн. Тогда операция заняла 66 часов, закончена на 6 часов раньше срока, движение в канале также ограничивали.</w:t>
      </w:r>
    </w:p>
    <w:p w:rsidR="009D09FB" w:rsidRDefault="009D09FB" w:rsidP="009D09FB">
      <w:pPr>
        <w:jc w:val="both"/>
      </w:pPr>
      <w:r>
        <w:t>Арки – самые большие элементы моста – обеспечат пропуск судов через свободное пространство шириной 185 метров и высотой 35 метров от уровня воды.</w:t>
      </w:r>
    </w:p>
    <w:p w:rsidR="009D09FB" w:rsidRDefault="009D09FB" w:rsidP="009D09FB">
      <w:pPr>
        <w:jc w:val="both"/>
      </w:pPr>
      <w:r>
        <w:t>19-километровый Крымский мост станет самым длинным в России и соединит полуостров с материковой частью РФ автомобильной и железной дорогами.</w:t>
      </w:r>
    </w:p>
    <w:p w:rsidR="009D09FB" w:rsidRDefault="009D09FB" w:rsidP="009D09FB">
      <w:pPr>
        <w:jc w:val="both"/>
      </w:pPr>
      <w:r>
        <w:t>Предполагается, что движение машин по мосту откроется в декабре 2018 года, поездов – в декабре 2019 года. Стоимость объекта составляет 227,9 млрд рублей в ценах соответствующих лет. Генподрядчиком строительства является компания «Стройгазмонтаж» Аркадия Ротенберга.</w:t>
      </w:r>
    </w:p>
    <w:p w:rsidR="009D09FB" w:rsidRPr="00B63260" w:rsidRDefault="009D09FB" w:rsidP="009D09FB">
      <w:pPr>
        <w:pStyle w:val="3"/>
        <w:jc w:val="both"/>
        <w:rPr>
          <w:rFonts w:ascii="Times New Roman" w:hAnsi="Times New Roman"/>
          <w:sz w:val="24"/>
          <w:szCs w:val="24"/>
        </w:rPr>
      </w:pPr>
      <w:bookmarkStart w:id="19" w:name="_Toc495646234"/>
      <w:r w:rsidRPr="00B63260">
        <w:rPr>
          <w:rFonts w:ascii="Times New Roman" w:hAnsi="Times New Roman"/>
          <w:sz w:val="24"/>
          <w:szCs w:val="24"/>
        </w:rPr>
        <w:t>RG.RU; 2017.10.12; ТАТЬЯНА ШАДРИНА БОЛЕЕ 20 ТЫС. КИЛОМЕТРОВ ДОРОГ ПОДГОТОВЯТ К ПЕРЕДВИЖЕНИЮ БЕСПИЛОТНИКОВ</w:t>
      </w:r>
      <w:bookmarkEnd w:id="19"/>
    </w:p>
    <w:p w:rsidR="009D09FB" w:rsidRDefault="009D09FB" w:rsidP="009D09FB">
      <w:pPr>
        <w:jc w:val="both"/>
      </w:pPr>
      <w:r>
        <w:t>Более 20 тысяч километров федеральных трасс подготовят к передвижению по ним беспилотных автомобилей через 18 лет.</w:t>
      </w:r>
    </w:p>
    <w:p w:rsidR="009D09FB" w:rsidRDefault="009D09FB" w:rsidP="009D09FB">
      <w:pPr>
        <w:jc w:val="both"/>
      </w:pPr>
      <w:r>
        <w:t xml:space="preserve">Оснащение федеральных дорог, входящих в международные транспортные коридоры, должно быть завершено до 2035 года, сообщили в </w:t>
      </w:r>
      <w:r w:rsidRPr="002158FB">
        <w:rPr>
          <w:b/>
        </w:rPr>
        <w:t>Росавтодор</w:t>
      </w:r>
      <w:r>
        <w:t>е.</w:t>
      </w:r>
    </w:p>
    <w:p w:rsidR="009D09FB" w:rsidRDefault="009D09FB" w:rsidP="009D09FB">
      <w:pPr>
        <w:jc w:val="both"/>
      </w:pPr>
      <w:r>
        <w:t>Пилотными участками для постоянного проезда автономного транспорта могут станут части трасс М-7 «Волга» и А-181 «Скандинавия». Планируется опробовать несколько технологий. Например, движение автомобиля при помощи технического зрения, используя заранее загруженную цифровую модель автомобильной дороги и систем точного позиционирования в онлайн-режиме.</w:t>
      </w:r>
    </w:p>
    <w:p w:rsidR="009D09FB" w:rsidRPr="00B63260" w:rsidRDefault="009D09FB" w:rsidP="009D09FB">
      <w:pPr>
        <w:pStyle w:val="3"/>
        <w:jc w:val="both"/>
        <w:rPr>
          <w:rFonts w:ascii="Times New Roman" w:hAnsi="Times New Roman"/>
          <w:sz w:val="24"/>
          <w:szCs w:val="24"/>
        </w:rPr>
      </w:pPr>
      <w:bookmarkStart w:id="20" w:name="_Toc495646235"/>
      <w:r w:rsidRPr="00B63260">
        <w:rPr>
          <w:rFonts w:ascii="Times New Roman" w:hAnsi="Times New Roman"/>
          <w:sz w:val="24"/>
          <w:szCs w:val="24"/>
        </w:rPr>
        <w:t>ТАСС; 2017.10.1</w:t>
      </w:r>
      <w:r>
        <w:rPr>
          <w:rFonts w:ascii="Times New Roman" w:hAnsi="Times New Roman"/>
          <w:sz w:val="24"/>
          <w:szCs w:val="24"/>
        </w:rPr>
        <w:t>2</w:t>
      </w:r>
      <w:r w:rsidRPr="00B63260">
        <w:rPr>
          <w:rFonts w:ascii="Times New Roman" w:hAnsi="Times New Roman"/>
          <w:sz w:val="24"/>
          <w:szCs w:val="24"/>
        </w:rPr>
        <w:t>; ГОСДУМА ОТКЛОНИЛА ПЯТЬ ЗАКОНОПРОЕКТОВ, ОТМЕНЯЮЩИХ ТРАНСПОРТНЫЙ НАЛОГ</w:t>
      </w:r>
      <w:bookmarkEnd w:id="20"/>
    </w:p>
    <w:p w:rsidR="009D09FB" w:rsidRDefault="009D09FB" w:rsidP="009D09FB">
      <w:pPr>
        <w:jc w:val="both"/>
      </w:pPr>
      <w:r>
        <w:t>Госдума отклонила в первом чтении пять законопроектов, предусматривающих отмену транспортного налога в РФ. Законопроекты были подготовлены оппозиционными фракциями – три законопроекта от КПРФ, по одному от ЛДПР и «Справедливой России». Документы были рассмотрены как приоритетные законопроекты фракций в соответствии с поправками в регламент Госдумы, ранее одобренный нижней палатой парламента.</w:t>
      </w:r>
    </w:p>
    <w:p w:rsidR="009D09FB" w:rsidRDefault="009D09FB" w:rsidP="009D09FB">
      <w:pPr>
        <w:jc w:val="both"/>
      </w:pPr>
      <w:r>
        <w:t>Депутат от ЛДПР Сергей Катасонов аргументировал необходимость отмены транспортного налога позицией президента РФ: «У нас даже цитаты все есть. Вот 30 ноября 2012 года президент Владимир Владимирович Путин: «Поддерживаю идею отмены транспортного налога и взимания его через акцизы на бензин». Об этом он сообщил на встрече с главами партийных фракций в Государственной Думе», – процитировал он стенограмму встречи.</w:t>
      </w:r>
    </w:p>
    <w:p w:rsidR="009D09FB" w:rsidRDefault="009D09FB" w:rsidP="009D09FB">
      <w:pPr>
        <w:jc w:val="both"/>
      </w:pPr>
      <w:r>
        <w:t>Депутат от КПРФ Николай Арефьев оценил наличие транспортного налога «как тройное или четверное налогообложение». «Мало того, что мы платим транспортный налог, мы платим еще «Платон», мы платим за парковки, за въезды и выезды из населенных пунктов, мы платим акцизы, которые прибавляются ежегодно на бензин, но нельзя же три шкуры-то снимать. Ну надо его уничтожать, этот налог, поскольку он является довольно тяжким бременем для всех наших автомобилистов. Ну сколько можно брать?», – сказал парламентарий.</w:t>
      </w:r>
    </w:p>
    <w:p w:rsidR="009D09FB" w:rsidRDefault="009D09FB" w:rsidP="009D09FB">
      <w:pPr>
        <w:jc w:val="both"/>
      </w:pPr>
      <w:r>
        <w:t>Представитель «Справедливой России» Олег Нилов обратил внимание на несправедливость транспортного налога. «Почему автомобиль, который стоит там несколько сотен тысяч рублей, является предметом налогообложения на недвижимое имущество? А ценности, многомиллионные в долларах ценности, украшения, антиквариат, картины, шубы, почему их не облагает обладатель этих, еще раз говорю, огромных средств? Почему за автомобиль нужно платить по факту его обладания, он стоит, он не ездит, просто стоит, значит, нет, плати налог на транспорт. Давайте этот вариант тогда рассмотрим, но налог на транспорт надо отменять», – указал депутат.</w:t>
      </w:r>
    </w:p>
    <w:p w:rsidR="009D09FB" w:rsidRDefault="009D09FB" w:rsidP="009D09FB">
      <w:pPr>
        <w:jc w:val="both"/>
      </w:pPr>
      <w:r>
        <w:t>«Единая Россия» против</w:t>
      </w:r>
    </w:p>
    <w:p w:rsidR="009D09FB" w:rsidRDefault="009D09FB" w:rsidP="009D09FB">
      <w:pPr>
        <w:jc w:val="both"/>
      </w:pPr>
      <w:r>
        <w:t>Фракция «Единая Россия» проголосовала против всех законопроектов. «146,2 млрд рублей – это деньги, которые зачисляются в региональные дорожные фонды и идут на региональные и сельские дороги. Ни один из законопроектов не предлагает эти деньги региональным дорожным фондам компенсировать», – подчеркнул представитель фракции, глава комитета Госдумы по бюджет и налогам Андрей Макаров. Он сослался на зафиксированный в законодательстве «принцип самостоятельности бюджета».</w:t>
      </w:r>
    </w:p>
    <w:p w:rsidR="009D09FB" w:rsidRDefault="009D09FB" w:rsidP="009D09FB">
      <w:pPr>
        <w:jc w:val="both"/>
      </w:pPr>
      <w:r>
        <w:t>«Нельзя вносить законопроект, когда мы из какого-то бюджета что-то хотим исключить, без предложения о компенсации того, что мы предлагаем исключить. Ни в одном из пяти законопроектов не предлагается никакой компенсации», – сказал депутат.</w:t>
      </w:r>
    </w:p>
    <w:p w:rsidR="009D09FB" w:rsidRPr="002158FB" w:rsidRDefault="009D09FB" w:rsidP="009D09FB">
      <w:pPr>
        <w:pStyle w:val="3"/>
        <w:jc w:val="both"/>
        <w:rPr>
          <w:rFonts w:ascii="Times New Roman" w:hAnsi="Times New Roman"/>
          <w:sz w:val="24"/>
          <w:szCs w:val="24"/>
        </w:rPr>
      </w:pPr>
      <w:bookmarkStart w:id="21" w:name="_Toc495646236"/>
      <w:r w:rsidRPr="002158FB">
        <w:rPr>
          <w:rFonts w:ascii="Times New Roman" w:hAnsi="Times New Roman"/>
          <w:sz w:val="24"/>
          <w:szCs w:val="24"/>
        </w:rPr>
        <w:t>ИНТЕРФАКС</w:t>
      </w:r>
      <w:r>
        <w:rPr>
          <w:rFonts w:ascii="Times New Roman" w:hAnsi="Times New Roman"/>
          <w:sz w:val="24"/>
          <w:szCs w:val="24"/>
        </w:rPr>
        <w:t xml:space="preserve"> – </w:t>
      </w:r>
      <w:r w:rsidRPr="002158FB">
        <w:rPr>
          <w:rFonts w:ascii="Times New Roman" w:hAnsi="Times New Roman"/>
          <w:sz w:val="24"/>
          <w:szCs w:val="24"/>
        </w:rPr>
        <w:t xml:space="preserve">ДАЛЬНИЙ ВОСТОК; 2017.10.13; ПРИАМУРЬЕ ВЕРНУЛО БОЛЕЕ 42 МЛН РУБЛЕЙ ОТ ВЗИМАНИЯ ПЛАТЫ ПО СИСТЕМЕ </w:t>
      </w:r>
      <w:r>
        <w:rPr>
          <w:rFonts w:ascii="Times New Roman" w:hAnsi="Times New Roman"/>
          <w:sz w:val="24"/>
          <w:szCs w:val="24"/>
        </w:rPr>
        <w:t>«</w:t>
      </w:r>
      <w:r w:rsidRPr="002158FB">
        <w:rPr>
          <w:rFonts w:ascii="Times New Roman" w:hAnsi="Times New Roman"/>
          <w:sz w:val="24"/>
          <w:szCs w:val="24"/>
        </w:rPr>
        <w:t>ПЛАТОН</w:t>
      </w:r>
      <w:r>
        <w:rPr>
          <w:rFonts w:ascii="Times New Roman" w:hAnsi="Times New Roman"/>
          <w:sz w:val="24"/>
          <w:szCs w:val="24"/>
        </w:rPr>
        <w:t>»</w:t>
      </w:r>
      <w:r w:rsidRPr="002158FB">
        <w:rPr>
          <w:rFonts w:ascii="Times New Roman" w:hAnsi="Times New Roman"/>
          <w:sz w:val="24"/>
          <w:szCs w:val="24"/>
        </w:rPr>
        <w:t>, КОТОРЫЕ НЕ УСПЕЛО ОСВОИТЬ</w:t>
      </w:r>
      <w:bookmarkEnd w:id="21"/>
    </w:p>
    <w:p w:rsidR="009D09FB" w:rsidRDefault="009D09FB" w:rsidP="009D09FB">
      <w:pPr>
        <w:jc w:val="both"/>
      </w:pPr>
      <w:r>
        <w:t>Свыше 42 млн рублей платы с грузовых автомобилей массой более 12 тонн (система «Платон»), которые не были освоены в прошлом году из-за позднего поступления, вернутся в бюджет Амурской области.</w:t>
      </w:r>
    </w:p>
    <w:p w:rsidR="009D09FB" w:rsidRDefault="009D09FB" w:rsidP="009D09FB">
      <w:pPr>
        <w:jc w:val="both"/>
      </w:pPr>
      <w:r>
        <w:t xml:space="preserve">«Неосвоенные средства поступили в Амурский регион 26 декабря 2016 в виде трансферта, полученного от взимания платы по системе «Платон» в счет возмещения вреда, причиняемого федеральным автомобильным дорогам. Из-за позднего поступления в областной бюджет средства до конца финансового года не были освоены и 1 января 2017 года возвращены в бюджет РФ», – сообщает </w:t>
      </w:r>
      <w:r w:rsidRPr="002158FB">
        <w:rPr>
          <w:b/>
        </w:rPr>
        <w:t>Минтранс</w:t>
      </w:r>
      <w:r>
        <w:t xml:space="preserve"> области.</w:t>
      </w:r>
    </w:p>
    <w:p w:rsidR="009D09FB" w:rsidRDefault="009D09FB" w:rsidP="009D09FB">
      <w:pPr>
        <w:jc w:val="both"/>
      </w:pPr>
      <w:r>
        <w:t>По итогам работы министерства вопрос по возврату неосвоенных в 2016 году федеральных денег решен в пользу Приамурья.</w:t>
      </w:r>
    </w:p>
    <w:p w:rsidR="009D09FB" w:rsidRDefault="009D09FB" w:rsidP="009D09FB">
      <w:pPr>
        <w:jc w:val="both"/>
      </w:pPr>
      <w:r>
        <w:t>Межбюджетных трансферты из федерального бюджета будут направлены на развитие автомобильных дорог регионального и местного значения. В частности, средства пойдут на реконструкцию дороги Введеновка – Февральск – Экимчан участка от 21 км по 46 км.</w:t>
      </w:r>
    </w:p>
    <w:p w:rsidR="009D09FB" w:rsidRPr="006074D3" w:rsidRDefault="009D09FB" w:rsidP="009D09FB">
      <w:pPr>
        <w:pStyle w:val="3"/>
        <w:jc w:val="both"/>
        <w:rPr>
          <w:rFonts w:ascii="Times New Roman" w:hAnsi="Times New Roman"/>
          <w:sz w:val="24"/>
          <w:szCs w:val="24"/>
        </w:rPr>
      </w:pPr>
      <w:bookmarkStart w:id="22" w:name="_Toc495646237"/>
      <w:r w:rsidRPr="006074D3">
        <w:rPr>
          <w:rFonts w:ascii="Times New Roman" w:hAnsi="Times New Roman"/>
          <w:sz w:val="24"/>
          <w:szCs w:val="24"/>
        </w:rPr>
        <w:t>ТАСС; 2017.10.12; ТУВА ОБЪЯВИЛА ТЕНДЕР НА РЕКОНСТРУКЦИЮ КОММУНАЛЬНОГО МОСТА ЧЕРЕЗ ЕНИСЕЙ</w:t>
      </w:r>
      <w:bookmarkEnd w:id="22"/>
    </w:p>
    <w:p w:rsidR="009D09FB" w:rsidRDefault="009D09FB" w:rsidP="009D09FB">
      <w:pPr>
        <w:jc w:val="both"/>
      </w:pPr>
      <w:r>
        <w:t>Управление автодорог Тувы объявило тендер на реконструкцию Коммунального моста – главного моста через Енисей в Кызыле, стоимость первого этапа работ объявлена в размере 250 млн рублей, сообщила в четверг пресс-служба правительства республики.</w:t>
      </w:r>
    </w:p>
    <w:p w:rsidR="009D09FB" w:rsidRDefault="009D09FB" w:rsidP="009D09FB">
      <w:pPr>
        <w:jc w:val="both"/>
      </w:pPr>
      <w:r>
        <w:t>«Региональное управление автодорог объявило тендер на выполнение работ по реконструкции [моста]. Цена первого комплекса работ, заявленного на торги, 250,9 млн рублей. Кто будет претендовать на подряд, станет известно после 2 ноября, когда закончится прием заявок на участие в торгах», – сообщили в пресс-службе.</w:t>
      </w:r>
    </w:p>
    <w:p w:rsidR="009D09FB" w:rsidRDefault="009D09FB" w:rsidP="009D09FB">
      <w:pPr>
        <w:jc w:val="both"/>
      </w:pPr>
      <w:r>
        <w:t>Планируется, что полностью реконструкция завершится в декабре 2019 года. Общая стоимость проекта оценивается в 1,2 млрд рублей.</w:t>
      </w:r>
    </w:p>
    <w:p w:rsidR="009D09FB" w:rsidRDefault="009D09FB" w:rsidP="009D09FB">
      <w:pPr>
        <w:jc w:val="both"/>
      </w:pPr>
      <w:r>
        <w:t>«Реконструкция будет кардинальной, в результате ее Коммунальный мост планируется довести до параметров дороги второй категории, расширив полотно от одной полосы до двух в каждую сторону, что значительно увеличит его пропускную способность», – сообщил руководитель ГАУ «Управление государственной строительной экспертизы Республики Тыва» Александр Галкин. На данный момент дорожное полотно моста соответствует лишь четвертой категории.</w:t>
      </w:r>
    </w:p>
    <w:p w:rsidR="009D09FB" w:rsidRDefault="009D09FB" w:rsidP="009D09FB">
      <w:pPr>
        <w:jc w:val="both"/>
      </w:pPr>
      <w:r>
        <w:br w:type="page"/>
      </w:r>
    </w:p>
    <w:p w:rsidR="009D09FB" w:rsidRDefault="009D09FB" w:rsidP="009D09FB">
      <w:pPr>
        <w:jc w:val="both"/>
      </w:pPr>
      <w:r>
        <w:t>В настоящее время Коммунальный мост через Енисей является единственным в Кызыле, после землетрясения 2013 года сооружение находится в аварийном состоянии. Мост рассчитан на 1,5 тыс. машин в сутки, тогда как в реальности он пропускает около 15 тыс. единиц транспорта.</w:t>
      </w:r>
    </w:p>
    <w:p w:rsidR="009D09FB" w:rsidRDefault="009D09FB" w:rsidP="009D09FB">
      <w:pPr>
        <w:jc w:val="both"/>
      </w:pPr>
      <w:r>
        <w:t>Как сообщалось ранее, в апреле премьер-министр России Дмитрий Медведев подписал распоряжение, по которому Туве в 2017 году будут выделены дополнительные средства из резервного фонда правительства РФ.</w:t>
      </w:r>
    </w:p>
    <w:p w:rsidR="009D09FB" w:rsidRPr="006074D3" w:rsidRDefault="009D09FB" w:rsidP="009D09FB">
      <w:pPr>
        <w:pStyle w:val="3"/>
        <w:jc w:val="both"/>
        <w:rPr>
          <w:rFonts w:ascii="Times New Roman" w:hAnsi="Times New Roman"/>
          <w:sz w:val="24"/>
          <w:szCs w:val="24"/>
        </w:rPr>
      </w:pPr>
      <w:bookmarkStart w:id="23" w:name="_Toc495646238"/>
      <w:r w:rsidRPr="006074D3">
        <w:rPr>
          <w:rFonts w:ascii="Times New Roman" w:hAnsi="Times New Roman"/>
          <w:sz w:val="24"/>
          <w:szCs w:val="24"/>
        </w:rPr>
        <w:t xml:space="preserve">ТАСС; 2017.10.13; ПРИМОРЬЕ НА 60% ВЫПОЛНИЛО ПЛАН РЕМОНТОВ ПО ПРОГРАММЕ </w:t>
      </w:r>
      <w:r>
        <w:rPr>
          <w:rFonts w:ascii="Times New Roman" w:hAnsi="Times New Roman"/>
          <w:sz w:val="24"/>
          <w:szCs w:val="24"/>
        </w:rPr>
        <w:t>«</w:t>
      </w:r>
      <w:r w:rsidRPr="006074D3">
        <w:rPr>
          <w:rFonts w:ascii="Times New Roman" w:hAnsi="Times New Roman"/>
          <w:sz w:val="24"/>
          <w:szCs w:val="24"/>
        </w:rPr>
        <w:t>БЕЗОПАСНЫЕ И КАЧЕСТВЕННЫЕ ДОРОГИ</w:t>
      </w:r>
      <w:r>
        <w:rPr>
          <w:rFonts w:ascii="Times New Roman" w:hAnsi="Times New Roman"/>
          <w:sz w:val="24"/>
          <w:szCs w:val="24"/>
        </w:rPr>
        <w:t>»</w:t>
      </w:r>
      <w:bookmarkEnd w:id="23"/>
    </w:p>
    <w:p w:rsidR="009D09FB" w:rsidRDefault="009D09FB" w:rsidP="009D09FB">
      <w:pPr>
        <w:jc w:val="both"/>
      </w:pPr>
      <w:r>
        <w:t>Готовность объектов краевого значения в рамках программы «Безопасные и качественные дороги» в Приморье составляет почти 60% от плана на 2017 год; специалисты «Примавтодора» строго следят за качеством ремонта трасс, сообщает в пятницу пресс-служба администрации края.</w:t>
      </w:r>
    </w:p>
    <w:p w:rsidR="009D09FB" w:rsidRDefault="009D09FB" w:rsidP="009D09FB">
      <w:pPr>
        <w:jc w:val="both"/>
      </w:pPr>
      <w:r>
        <w:t xml:space="preserve">«В департаменте транспорта и дорожного хозяйства Приморского края подчеркнули, что к настоящему времени готовность объектов краевого значения по проекту составляет почти 60% от плана на текущий год. Полностью завершен ремонт на участках дороги Шкотово – Партизанск и Штыково – </w:t>
      </w:r>
      <w:r w:rsidRPr="002158FB">
        <w:rPr>
          <w:b/>
        </w:rPr>
        <w:t>Иванов</w:t>
      </w:r>
      <w:r>
        <w:t>ка – Реттиховка», – говорится в сообщении.</w:t>
      </w:r>
    </w:p>
    <w:p w:rsidR="009D09FB" w:rsidRDefault="009D09FB" w:rsidP="009D09FB">
      <w:pPr>
        <w:jc w:val="both"/>
      </w:pPr>
      <w:r>
        <w:t>В то же время, «Примавтодор» в рамках программы укладывает второй слой асфальтобетона на автотрассе Артем – Находка, сейчас ремонтируются дороги в районе сел Смоляниново и Речица.</w:t>
      </w:r>
    </w:p>
    <w:p w:rsidR="009D09FB" w:rsidRDefault="009D09FB" w:rsidP="009D09FB">
      <w:pPr>
        <w:jc w:val="both"/>
      </w:pPr>
      <w:r>
        <w:t>«На укладке постоянно работают инженеры отдела контроля качества. Ведут экспресс-анализ ровности и уплотнения дорожного слоя. Проверяют соответствие количества проходов катков схемам укатки. Эти данные по прочности затем подтверждают в лаборатории», – цитируются в сообщении слова генерального директора «Примавтодора» Дмитрия Горлова.</w:t>
      </w:r>
    </w:p>
    <w:p w:rsidR="009D09FB" w:rsidRDefault="009D09FB" w:rsidP="009D09FB">
      <w:pPr>
        <w:jc w:val="both"/>
      </w:pPr>
      <w:r>
        <w:t>Приморский край вошел в число 38 субъектов РФ, выигравших грант на реализацию проекта «Безопасные и качественные дороги», предполагающего модернизацию дорожной сети четырех муниципальных образований Владивостокской агломерации. На финансирование программы только в этом году направлено 1,5 млрд рублей: 625 млн – федерального, 720 млн – краевого, 97 млн рублей – местных бюджетов. На эти средства планируется выполнить ремонт 102 километров дорог.</w:t>
      </w:r>
    </w:p>
    <w:p w:rsidR="009D09FB" w:rsidRDefault="009D09FB" w:rsidP="009D09FB">
      <w:pPr>
        <w:pStyle w:val="3"/>
        <w:jc w:val="both"/>
        <w:rPr>
          <w:rFonts w:ascii="Times New Roman" w:hAnsi="Times New Roman"/>
          <w:sz w:val="24"/>
          <w:szCs w:val="24"/>
        </w:rPr>
      </w:pPr>
      <w:bookmarkStart w:id="24" w:name="_Toc495646239"/>
      <w:r w:rsidRPr="00340C1E">
        <w:rPr>
          <w:rFonts w:ascii="Times New Roman" w:hAnsi="Times New Roman"/>
          <w:sz w:val="24"/>
          <w:szCs w:val="24"/>
        </w:rPr>
        <w:t>KAZANFIRST.RU; 2017.10.12; В ТАТАРСТАНЕ ОТКРЫЛИ УЧАСТОК ТРАССЫ М7 ПОСЛЕ РЕКОНСТРУКЦИИ</w:t>
      </w:r>
      <w:bookmarkEnd w:id="24"/>
    </w:p>
    <w:p w:rsidR="009D09FB" w:rsidRDefault="009D09FB" w:rsidP="009D09FB">
      <w:pPr>
        <w:jc w:val="both"/>
      </w:pPr>
      <w:r>
        <w:t xml:space="preserve">Сегодня после реконструкции открыто движение на участке федеральной трассы М-7 «Волга» с 888 км по 901 км в тестовом режиме, сообщает пресс-служба </w:t>
      </w:r>
      <w:r w:rsidRPr="002158FB">
        <w:rPr>
          <w:b/>
        </w:rPr>
        <w:t>Минтранса</w:t>
      </w:r>
      <w:r>
        <w:t xml:space="preserve"> РТ.</w:t>
      </w:r>
    </w:p>
    <w:p w:rsidR="009D09FB" w:rsidRDefault="009D09FB" w:rsidP="009D09FB">
      <w:pPr>
        <w:jc w:val="both"/>
      </w:pPr>
      <w:r>
        <w:t>Дорога имеет по 2 полосы движения в оба направления, их ширина ширина 3,75 метров каждая. Также для безопасности движения построена разделительная полоса с восемью съездами с поворотом налево. На участке смонтированы 33 водопропускные трубы, установлены 1005 сигнальных столбиков, 251 дорожный знак, 12 000 погонных метров металлического барьерного ограждения. Кроме того, на трассе оборудовали два остановочных павильона и построили надземный пешеходный переход.</w:t>
      </w:r>
    </w:p>
    <w:p w:rsidR="009D09FB" w:rsidRDefault="009D09FB" w:rsidP="009D09FB">
      <w:pPr>
        <w:jc w:val="both"/>
      </w:pPr>
      <w:r>
        <w:t>Реконструкция участка началась в феврале 2015 года. Таким образом, ремонтные работы завершили более, чем за два с половиной года.</w:t>
      </w:r>
    </w:p>
    <w:p w:rsidR="009D09FB" w:rsidRDefault="009D09FB" w:rsidP="009D09FB">
      <w:pPr>
        <w:jc w:val="both"/>
      </w:pPr>
      <w:r>
        <w:br w:type="page"/>
      </w:r>
    </w:p>
    <w:p w:rsidR="009D09FB" w:rsidRPr="00B63260" w:rsidRDefault="009D09FB" w:rsidP="009D09FB">
      <w:pPr>
        <w:pStyle w:val="3"/>
        <w:jc w:val="both"/>
        <w:rPr>
          <w:rFonts w:ascii="Times New Roman" w:hAnsi="Times New Roman"/>
          <w:sz w:val="24"/>
          <w:szCs w:val="24"/>
        </w:rPr>
      </w:pPr>
      <w:bookmarkStart w:id="25" w:name="_Toc495646241"/>
      <w:r w:rsidRPr="00B63260">
        <w:rPr>
          <w:rFonts w:ascii="Times New Roman" w:hAnsi="Times New Roman"/>
          <w:sz w:val="24"/>
          <w:szCs w:val="24"/>
        </w:rPr>
        <w:t>КОММЕРСАНТ; АНАСТАСИЯ ВЕДЕНЕЕВА; НАТАЛЬЯ СКОРЛЫГИНА; АНАТОЛИЙ ДЖУМАЙЛО; 2017.10.13; ЛОКОМОТИВАМ УДАЛСЯ МАНЕВР</w:t>
      </w:r>
      <w:bookmarkEnd w:id="25"/>
    </w:p>
    <w:p w:rsidR="009D09FB" w:rsidRDefault="009D09FB" w:rsidP="009D09FB">
      <w:pPr>
        <w:jc w:val="both"/>
      </w:pPr>
      <w:r>
        <w:t>Участники ЕАЭС решили сохранить старую технику промышленников</w:t>
      </w:r>
    </w:p>
    <w:p w:rsidR="009D09FB" w:rsidRDefault="009D09FB" w:rsidP="009D09FB">
      <w:pPr>
        <w:jc w:val="both"/>
      </w:pPr>
      <w:r>
        <w:t>Как выяснил “Ъ”, участники ЕАЭС поддержали предложение о выводе старых маневровых локомотивов, работающих на путях промпредприятий, из-под действия положений техрегламента Таможенного союза, запрещающего их использовать без модернизации. Сейчас вопрос прорабатывается в правительстве РФ. По оценкам ИПЕМ, запрет продления срока службы маневровых локомотивов на путях необщего пользования мог загрузить локомотивостроительные предприятия РФ на 120 млрд руб. на ближайшие пять лет.</w:t>
      </w:r>
    </w:p>
    <w:p w:rsidR="009D09FB" w:rsidRDefault="009D09FB" w:rsidP="009D09FB">
      <w:pPr>
        <w:jc w:val="both"/>
      </w:pPr>
      <w:r>
        <w:t xml:space="preserve">Как выяснил “Ъ”, вице-премьер Аркадий </w:t>
      </w:r>
      <w:r w:rsidRPr="002158FB">
        <w:rPr>
          <w:b/>
        </w:rPr>
        <w:t>Дворкович</w:t>
      </w:r>
      <w:r>
        <w:t xml:space="preserve"> поручил </w:t>
      </w:r>
      <w:r w:rsidRPr="002158FB">
        <w:rPr>
          <w:b/>
        </w:rPr>
        <w:t>Минтрансу</w:t>
      </w:r>
      <w:r>
        <w:t>, Минпромторгу и Минэкономики оперативно рассмотреть предложения по выведению промышленных локомотивов из-под действия техрегламента Таможенного союза, запрещающего продление срока службы локомотивов без дорогостоящей модернизации (копия письма от 6 октября есть у “Ъ”). Запрет должен был вступить в силу в августе, в июле правительство РФ поддержало решение ЕЭК о сдвиге сроков на 2 августа 2018 года.</w:t>
      </w:r>
    </w:p>
    <w:p w:rsidR="009D09FB" w:rsidRDefault="009D09FB" w:rsidP="009D09FB">
      <w:pPr>
        <w:jc w:val="both"/>
      </w:pPr>
      <w:r>
        <w:t xml:space="preserve">Выведение из-под запрета локомотивов, работающих на путях необщего пользования (например, ветках, ведущих к промпредприятиям), велось давно. Еще в июне Аркадий </w:t>
      </w:r>
      <w:r w:rsidRPr="002158FB">
        <w:rPr>
          <w:b/>
        </w:rPr>
        <w:t>Дворкович</w:t>
      </w:r>
      <w:r>
        <w:t xml:space="preserve"> поручил </w:t>
      </w:r>
      <w:r w:rsidRPr="002158FB">
        <w:rPr>
          <w:b/>
        </w:rPr>
        <w:t>Минтрансу</w:t>
      </w:r>
      <w:r>
        <w:t xml:space="preserve">, Минпромторгу и </w:t>
      </w:r>
      <w:r w:rsidRPr="002158FB">
        <w:rPr>
          <w:b/>
        </w:rPr>
        <w:t>Ространснадзор</w:t>
      </w:r>
      <w:r>
        <w:t>у к 15 декабря подготовить соответствующие предложения. Как пояснили “Ъ” в аппарате вице-премьера, ведомства должны учесть целесообразность формирования системы оценки количества и качества локомотивов, увязки с грузопотоками и вопросами отдельных грузоотправителей, по итогам будет принято решение.</w:t>
      </w:r>
    </w:p>
    <w:p w:rsidR="009D09FB" w:rsidRDefault="009D09FB" w:rsidP="009D09FB">
      <w:pPr>
        <w:jc w:val="both"/>
      </w:pPr>
      <w:r>
        <w:t xml:space="preserve">Как пояснили “Ъ” в Институте проблем естественных монополий (ИПЕМ), запрет продления срока службы маневровых локомотивов на путях необщего пользования мог бы создать рынок объемом в 120 млрд руб. на ближайшие пять лет. По оценкам ИПЕМ, промпредприятия эксплуатируют более 9,5 тыс. таких локомотивов, из которых 39% старше 35 лет (они попали бы под запрет). Но, как писал господину </w:t>
      </w:r>
      <w:r w:rsidRPr="002158FB">
        <w:rPr>
          <w:b/>
        </w:rPr>
        <w:t>Дворкович</w:t>
      </w:r>
      <w:r>
        <w:t>у 28 сентября глава РСПП Александр Шохин (копия письма есть у “Ъ”), механизм поддержки локомотивостроителей «путем распространения чрезмерных требований техрегламента на промышленные локомотивы носит принудительный характер». Промышленные локомотивы и локомотивы ОАО РЖД используются в разных условиях, подчеркнул господин Шохин. По мнению главы РСПП, такие меры поддержки локомотивостроителей (через субсидирование покупателей) «несут риски инициирования расследования по субсидированию экспорта против российских промпредприятий» и чреваты заградительными пошлинами. Поэтому РСПП просил правительство поддержать вывод промышленных локомотивов из-под действия техрегламента и усовершенствовать механизмы поддержки локомотивостроителей.</w:t>
      </w:r>
    </w:p>
    <w:p w:rsidR="009D09FB" w:rsidRDefault="009D09FB" w:rsidP="009D09FB">
      <w:pPr>
        <w:jc w:val="both"/>
      </w:pPr>
      <w:r>
        <w:t xml:space="preserve">Глава «Infoline-Аналитики» Михаил Бурмистров соглашается, что действующий механизм субсидирования закупки маневровых локомотивов не работает из-за отсутствия интереса со стороны эксплуатантов. В </w:t>
      </w:r>
      <w:r w:rsidRPr="002158FB">
        <w:rPr>
          <w:b/>
        </w:rPr>
        <w:t>Минтрансе</w:t>
      </w:r>
      <w:r>
        <w:t xml:space="preserve"> и Минэкономики сообщили “Ъ”, что вопрос прорабатывается. Источник на рынке слышал, что </w:t>
      </w:r>
      <w:r w:rsidRPr="002158FB">
        <w:rPr>
          <w:b/>
        </w:rPr>
        <w:t>Минтранс</w:t>
      </w:r>
      <w:r>
        <w:t xml:space="preserve"> может поддержать исключение промышленных локомотивов из-под действия техрегламента. В Минпромторге комментариев не дали.</w:t>
      </w:r>
    </w:p>
    <w:p w:rsidR="009D09FB" w:rsidRDefault="009D09FB" w:rsidP="009D09FB">
      <w:pPr>
        <w:jc w:val="both"/>
      </w:pPr>
      <w:r>
        <w:t>В Евразийской экономической комиссии (ЕЭК) “Ъ” напомнили, что все изменения и дополнения к техрегламенту, принятому еще в 2011 году, регулярно обсуждались с бизнес-сообществом всех пяти стран союза. «Не совсем понятно, почему они стали педалировать тему чрезмерности затрат на модернизацию тягового состава именно сейчас»,– говорят в ЕЭК. Тем не менее правительства стран, входящих в ЕАЭС, одобрили предложение о вынесении, в частности, маневровых локомотивов из-под действия ряда положений техрегламента. Как сообщил “Ъ” российский чиновник, все страны–участники ЕАЭС поддерживают выведение промышленных локомотивов, так как «у них другая ситуация в транспортном машиностроении и вопрос для них не столь актуален».</w:t>
      </w:r>
    </w:p>
    <w:p w:rsidR="009D09FB" w:rsidRDefault="009D09FB" w:rsidP="009D09FB">
      <w:pPr>
        <w:jc w:val="both"/>
      </w:pPr>
      <w:r>
        <w:t>Запрет продления, говорит гендиректор ИПЕМ Юрий Саакян, с одной стороны, будет способствовать повышению безопасности работы железнодорожного транспорта и обеспечит спрос для российских предприятий, «с другой – это дополнительная нагрузка на предприятия и, следовательно, на экономику в целом». По мнению эксперта, компромиссным решением может стать включение дифференцированных требований по модернизации маневровой техники в существующий регламент.</w:t>
      </w:r>
    </w:p>
    <w:p w:rsidR="009D09FB" w:rsidRPr="00746622" w:rsidRDefault="009D09FB" w:rsidP="009D09FB">
      <w:pPr>
        <w:pStyle w:val="3"/>
        <w:jc w:val="both"/>
        <w:rPr>
          <w:rFonts w:ascii="Times New Roman" w:hAnsi="Times New Roman"/>
          <w:sz w:val="24"/>
          <w:szCs w:val="24"/>
        </w:rPr>
      </w:pPr>
      <w:bookmarkStart w:id="26" w:name="_Toc495646242"/>
      <w:r w:rsidRPr="00746622">
        <w:rPr>
          <w:rFonts w:ascii="Times New Roman" w:hAnsi="Times New Roman"/>
          <w:sz w:val="24"/>
          <w:szCs w:val="24"/>
        </w:rPr>
        <w:t xml:space="preserve">ИНТЕРФАКС; 2017.10.12; РЖД ЖДУТ ВЫХОДА ПОГРУЗКИ НА ДОКРИЗИСНЫЙ УРОВЕНЬ </w:t>
      </w:r>
      <w:r>
        <w:rPr>
          <w:rFonts w:ascii="Times New Roman" w:hAnsi="Times New Roman"/>
          <w:sz w:val="24"/>
          <w:szCs w:val="24"/>
        </w:rPr>
        <w:t>«</w:t>
      </w:r>
      <w:r w:rsidRPr="00746622">
        <w:rPr>
          <w:rFonts w:ascii="Times New Roman" w:hAnsi="Times New Roman"/>
          <w:sz w:val="24"/>
          <w:szCs w:val="24"/>
        </w:rPr>
        <w:t>В БЛИЖАЙШЕЙ ПЕРСПЕКТИВЕ</w:t>
      </w:r>
      <w:r>
        <w:rPr>
          <w:rFonts w:ascii="Times New Roman" w:hAnsi="Times New Roman"/>
          <w:sz w:val="24"/>
          <w:szCs w:val="24"/>
        </w:rPr>
        <w:t>»</w:t>
      </w:r>
      <w:bookmarkEnd w:id="26"/>
    </w:p>
    <w:p w:rsidR="009D09FB" w:rsidRDefault="009D09FB" w:rsidP="009D09FB">
      <w:pPr>
        <w:jc w:val="both"/>
      </w:pPr>
      <w:r>
        <w:t>Погрузка на сети ОАО «Российские железные дороги» в ближайшее время выйдет на докризисный уровень, ожидают в компании.</w:t>
      </w:r>
    </w:p>
    <w:p w:rsidR="009D09FB" w:rsidRDefault="009D09FB" w:rsidP="009D09FB">
      <w:pPr>
        <w:jc w:val="both"/>
      </w:pPr>
      <w:r>
        <w:t>«Среднесуточный уровень погрузки уже серьезно приближается к докризисному уровню 2008 г. Тренд достаточно устойчивый, и мы надеемся в ближайшей перспективе все-таки выйти на уровень погрузки, который был до докризисного 2008 г.», – заявил первый вице-президент РЖД Вадим Михайлов на встрече с инвесторами в преддверии размещения рублевых еврооблигаций (запись имеется в распоряжении «Интерфакса»).</w:t>
      </w:r>
    </w:p>
    <w:p w:rsidR="009D09FB" w:rsidRDefault="009D09FB" w:rsidP="009D09FB">
      <w:pPr>
        <w:jc w:val="both"/>
      </w:pPr>
      <w:r>
        <w:t>Согласно данным сайта компании, «пик» погрузки пришелся на апрель 2008 г., когда на составила 3,845 млн тонн в сутки.</w:t>
      </w:r>
    </w:p>
    <w:p w:rsidR="009D09FB" w:rsidRDefault="009D09FB" w:rsidP="009D09FB">
      <w:pPr>
        <w:jc w:val="both"/>
      </w:pPr>
      <w:r>
        <w:t>В сентябре этот показатель составил 3,461 млн тонн (увеличившись на 1,8%, до 103,8 млн тонн в целом за месяц), в августе – 3,426 млн тонн (+0,4%, 106,2 млн тонн). План работы «Российских железных дорог» в октябре 2017 г. предполагает среднесуточную погрузку на уровне 3,44 млн тонн, или 106,64 млн тонн в целом за месяц, то есть почти на 3,15% больше, чем в октябре 2016 г. (тогда она составила примерно 103,386 млн тонн), сообщал источник «Интерфакса», знакомый с деятельностью РЖД.</w:t>
      </w:r>
    </w:p>
    <w:p w:rsidR="009D09FB" w:rsidRDefault="009D09FB" w:rsidP="009D09FB">
      <w:pPr>
        <w:jc w:val="both"/>
      </w:pPr>
      <w:r>
        <w:t>В 2017 г. при формировании финансового плана «Российские железные дороги» закладывали рост погрузки, близкий к нулевому (в 2016 году этот показатель находился на уровне 1,222 млрд тонн, рост составил 0,6%). При этом президент РЖД Олег Белозеров выражал осторожную уверенность, что может быть увеличение в районе 1% (чуть позднее прогноз был повышен до «+0,6%»). Однако летом компания пересмотрела годовой прогноз, допуская увеличение погрузки на 2,6% – «исходя из складывающейся экономической конъюнктуры», до 1,254 млрд тонн.</w:t>
      </w:r>
    </w:p>
    <w:p w:rsidR="009D09FB" w:rsidRDefault="009D09FB" w:rsidP="009D09FB">
      <w:pPr>
        <w:jc w:val="both"/>
      </w:pPr>
      <w:r>
        <w:t>Более того, в начале сентября О.Белозеров заявил, что компания допускает рост погрузки в 2017 году и выше 2,6%. «Это те цифры, которые заложены в план. План у нас до конца года помесячно и на каждую группу прописан. И мое внутреннее ощущение, что цифра будет лучше», – пояснил топ-менеджер.</w:t>
      </w:r>
    </w:p>
    <w:p w:rsidR="009D09FB" w:rsidRDefault="009D09FB" w:rsidP="009D09FB">
      <w:pPr>
        <w:jc w:val="both"/>
      </w:pPr>
      <w:r>
        <w:t>«Рост за 9 месяцев свидетельствует о наличии грузовой базы, достаточной для выполнения задания руководства компании по погрузке, даже с учетом принятой корректировки в сторону ее увеличения на 34,7 млн тонн за год, что на 3% выше первоначальных параметров», – писало в начале октября корпоративное издание РЖД, ссылаясь на директора по коммерческой деятельности РЖД, главу центра фирменного транспортного обслуживания компании Алексея Шило, отмечавшего, что в 2017 г. в компании стал «эффективнее использоваться» «тарифный коридор».</w:t>
      </w:r>
    </w:p>
    <w:p w:rsidR="009D09FB" w:rsidRDefault="009D09FB" w:rsidP="009D09FB">
      <w:pPr>
        <w:jc w:val="both"/>
      </w:pPr>
      <w:r>
        <w:t>В 2018 г. «Российские железные дороги» ожидают роста погрузки в районе от 1,8% (до 1,2757 млрд тонн) до 3% (до 1,2913 млрд тонн): данные приводились в презентации РЖД в рамках «круглого стола» на Российской энергетической неделе в начале октября с учетом «базового» и «оптимистичного» сценария. За базу брался рост погрузки в 2017 г. на 2,6%.</w:t>
      </w:r>
    </w:p>
    <w:p w:rsidR="009D09FB" w:rsidRDefault="009D09FB" w:rsidP="009D09FB">
      <w:pPr>
        <w:jc w:val="both"/>
      </w:pPr>
      <w:r>
        <w:br w:type="page"/>
      </w:r>
    </w:p>
    <w:p w:rsidR="009D09FB" w:rsidRPr="004B5CFF" w:rsidRDefault="009D09FB" w:rsidP="009D09FB">
      <w:pPr>
        <w:pStyle w:val="3"/>
        <w:jc w:val="both"/>
        <w:rPr>
          <w:rFonts w:ascii="Times New Roman" w:hAnsi="Times New Roman"/>
          <w:sz w:val="24"/>
          <w:szCs w:val="24"/>
        </w:rPr>
      </w:pPr>
      <w:bookmarkStart w:id="27" w:name="_Toc495593432"/>
      <w:bookmarkStart w:id="28" w:name="_Toc495646243"/>
      <w:r w:rsidRPr="004B5CFF">
        <w:rPr>
          <w:rFonts w:ascii="Times New Roman" w:hAnsi="Times New Roman"/>
          <w:sz w:val="24"/>
          <w:szCs w:val="24"/>
        </w:rPr>
        <w:t>RNS; 2017.10.12; ПАССАЖИРОПОТОК МЦК ВТОРОЙ ДЕНЬ ПОДРЯД БЬЕТ РЕКОРДЫ</w:t>
      </w:r>
      <w:bookmarkEnd w:id="27"/>
      <w:bookmarkEnd w:id="28"/>
    </w:p>
    <w:p w:rsidR="009D09FB" w:rsidRDefault="009D09FB" w:rsidP="009D09FB">
      <w:pPr>
        <w:jc w:val="both"/>
      </w:pPr>
      <w:r>
        <w:t>Численность перевезенных за сутки пассажиров в поездах «Ласточка» Московского центрального кольца побила новый рекорд. 11 октября было совершено 423,46 тыс. поездок.</w:t>
      </w:r>
    </w:p>
    <w:p w:rsidR="009D09FB" w:rsidRDefault="009D09FB" w:rsidP="009D09FB">
      <w:pPr>
        <w:jc w:val="both"/>
      </w:pPr>
      <w:r>
        <w:t>«МЦК бьет рекорды каждый день! 11 октября – 423 460 поездок! Спасибо, что выбираете Московское центральное кольцо», – сообщает пресс-служба МЦК.</w:t>
      </w:r>
    </w:p>
    <w:p w:rsidR="009D09FB" w:rsidRDefault="009D09FB" w:rsidP="009D09FB">
      <w:pPr>
        <w:jc w:val="both"/>
      </w:pPr>
      <w:r>
        <w:t>Прежний рекорд по количеству перевезенных пассажиров за сутки на МЦК был установлен 10 октября, было перевезено более 422 тыс. пассажиров.</w:t>
      </w:r>
    </w:p>
    <w:p w:rsidR="009D09FB" w:rsidRDefault="009D09FB" w:rsidP="009D09FB">
      <w:pPr>
        <w:jc w:val="both"/>
      </w:pPr>
      <w:r>
        <w:t>По итогам сентября услугами МЦК воспользовались более 10 млн пассажиров, с начала года – более 78 млн, а с момента запуска движения – более 105 млн (по состоянию на конец сентября).</w:t>
      </w:r>
    </w:p>
    <w:p w:rsidR="009D09FB" w:rsidRDefault="009D09FB" w:rsidP="009D09FB">
      <w:pPr>
        <w:jc w:val="both"/>
      </w:pPr>
      <w:r>
        <w:t>Согласно прогнозам РЖД, оператора проекта, число перевезенных по итогам текущего года пассажиров на «ласточках» МЦК составит 108 млн человек.</w:t>
      </w:r>
    </w:p>
    <w:p w:rsidR="009D09FB" w:rsidRPr="001B7C4B" w:rsidRDefault="009D09FB" w:rsidP="009D09FB">
      <w:pPr>
        <w:pStyle w:val="3"/>
        <w:jc w:val="both"/>
        <w:rPr>
          <w:rFonts w:ascii="Times New Roman" w:hAnsi="Times New Roman"/>
          <w:sz w:val="24"/>
          <w:szCs w:val="24"/>
        </w:rPr>
      </w:pPr>
      <w:bookmarkStart w:id="29" w:name="_Toc495593433"/>
      <w:bookmarkStart w:id="30" w:name="_Toc495646244"/>
      <w:r w:rsidRPr="001B7C4B">
        <w:rPr>
          <w:rFonts w:ascii="Times New Roman" w:hAnsi="Times New Roman"/>
          <w:sz w:val="24"/>
          <w:szCs w:val="24"/>
        </w:rPr>
        <w:t>ИНТЕРФАКС СЕВЕРО-ЗАПАД; 2017.10.12; КАЖДОГО СОТОГО ПАССАЖИРА ДОСМОТРЕЛИ В МЕТРО ПЕТЕРБУРГА ПОСЛЕ ТЕРАКТА</w:t>
      </w:r>
      <w:bookmarkEnd w:id="29"/>
      <w:bookmarkEnd w:id="30"/>
    </w:p>
    <w:p w:rsidR="009D09FB" w:rsidRDefault="009D09FB" w:rsidP="009D09FB">
      <w:pPr>
        <w:jc w:val="both"/>
      </w:pPr>
      <w:r>
        <w:t>Сотрудники ГУП «Петербургский метрополитен» с апреля проверили личные вещи более трех миллионов пассажиров, сообщили «Интерфаксу» в пресс-службе ведомства.</w:t>
      </w:r>
    </w:p>
    <w:p w:rsidR="009D09FB" w:rsidRDefault="009D09FB" w:rsidP="009D09FB">
      <w:pPr>
        <w:jc w:val="both"/>
      </w:pPr>
      <w:r>
        <w:t>По данным метрополитена, с 4 апреля по 2 октября текущего года было проведено более 3,1 млн выборочных проверок личных вещей пассажиров. По данным сайта метрополитена, городская подземка ежедневно перевозит более 2 млн человек, то есть свыше 360 млн за полгода. Таким образом, за этот период в метро Петербурга досмотрели вещи примерно каждого сотого пассажира.</w:t>
      </w:r>
    </w:p>
    <w:p w:rsidR="009D09FB" w:rsidRDefault="009D09FB" w:rsidP="009D09FB">
      <w:pPr>
        <w:jc w:val="both"/>
      </w:pPr>
      <w:r>
        <w:t>За тот же период в рентген-кабинах, установленных на 15 станциях, добровольно прошли обследование всего 218 человек.</w:t>
      </w:r>
    </w:p>
    <w:p w:rsidR="009D09FB" w:rsidRDefault="009D09FB" w:rsidP="009D09FB">
      <w:pPr>
        <w:jc w:val="both"/>
      </w:pPr>
      <w:r>
        <w:t>Как отмечается в информации метрополитена, имеющейся в распоряжении «Интерфакса», у некоторых досмотренных пассажиров находили минометные мины времен Великой Отечественной войны, травматическое оружие без разрешительных документов, различные емкости с горючими веществами и бытовые газовые баллоны.</w:t>
      </w:r>
    </w:p>
    <w:p w:rsidR="009D09FB" w:rsidRDefault="009D09FB" w:rsidP="009D09FB">
      <w:pPr>
        <w:jc w:val="both"/>
      </w:pPr>
      <w:r>
        <w:t>Ужесточение пропускного режима в петербургском метро началось после теракта 3 апреля. Некоторое время спустя метрополитен проводил опыт досмотра всех пассажиров на четырех станциях метро – «Спасской», «Звенигородской», «Электросиле» и «Крестовском острове». Горожане жаловались на такой порядок из-за возникающих очередей. В итоге этот опыт был признан неудачным и прекращен.</w:t>
      </w:r>
    </w:p>
    <w:p w:rsidR="009D09FB" w:rsidRDefault="009D09FB" w:rsidP="009D09FB">
      <w:pPr>
        <w:jc w:val="both"/>
      </w:pPr>
      <w:r>
        <w:t>3 апреля в результате взрыва самодельной бомбы в вагоне поезда метро в Санкт-Петербурге погибли 16 человек, в том числе предполагаемый террорист, более 50 человек получили ранения.</w:t>
      </w:r>
    </w:p>
    <w:p w:rsidR="009D09FB" w:rsidRPr="002158FB" w:rsidRDefault="009D09FB" w:rsidP="009D09FB">
      <w:pPr>
        <w:pStyle w:val="3"/>
        <w:jc w:val="both"/>
        <w:rPr>
          <w:rFonts w:ascii="Times New Roman" w:hAnsi="Times New Roman"/>
          <w:sz w:val="24"/>
          <w:szCs w:val="24"/>
        </w:rPr>
      </w:pPr>
      <w:bookmarkStart w:id="31" w:name="_Toc495646246"/>
      <w:r w:rsidRPr="002158FB">
        <w:rPr>
          <w:rFonts w:ascii="Times New Roman" w:hAnsi="Times New Roman"/>
          <w:sz w:val="24"/>
          <w:szCs w:val="24"/>
        </w:rPr>
        <w:t xml:space="preserve">ИНТЕРФАКС-УРАЛ; 2017.10.13; </w:t>
      </w:r>
      <w:r>
        <w:rPr>
          <w:rFonts w:ascii="Times New Roman" w:hAnsi="Times New Roman"/>
          <w:sz w:val="24"/>
          <w:szCs w:val="24"/>
        </w:rPr>
        <w:t>«</w:t>
      </w:r>
      <w:r w:rsidRPr="002158FB">
        <w:rPr>
          <w:rFonts w:ascii="Times New Roman" w:hAnsi="Times New Roman"/>
          <w:sz w:val="24"/>
          <w:szCs w:val="24"/>
        </w:rPr>
        <w:t>СЕВЕРРЕЧФЛОТ</w:t>
      </w:r>
      <w:r>
        <w:rPr>
          <w:rFonts w:ascii="Times New Roman" w:hAnsi="Times New Roman"/>
          <w:sz w:val="24"/>
          <w:szCs w:val="24"/>
        </w:rPr>
        <w:t>»</w:t>
      </w:r>
      <w:r w:rsidRPr="002158FB">
        <w:rPr>
          <w:rFonts w:ascii="Times New Roman" w:hAnsi="Times New Roman"/>
          <w:sz w:val="24"/>
          <w:szCs w:val="24"/>
        </w:rPr>
        <w:t xml:space="preserve"> НАЧАЛ РАССЛЕДОВАНИЕ ПРИЧИН ИНЦИДЕНТА С СЕВШИМ НА МЕЛЬ В ХАНТЫ-МАНСИЙСКОМ АВТОНОМНОМ ОКРУГЕ ТЕПЛОХОДОМ</w:t>
      </w:r>
      <w:bookmarkEnd w:id="31"/>
    </w:p>
    <w:p w:rsidR="009D09FB" w:rsidRDefault="009D09FB" w:rsidP="009D09FB">
      <w:pPr>
        <w:jc w:val="both"/>
      </w:pPr>
      <w:r>
        <w:t>АО «Северречфлот» начало расследование причин инцидента с севшим накануне вечером теплоходом «Метеор-134», сообщили агентству «Интерфакс-Урал» в компании.</w:t>
      </w:r>
    </w:p>
    <w:p w:rsidR="009D09FB" w:rsidRDefault="009D09FB" w:rsidP="009D09FB">
      <w:pPr>
        <w:jc w:val="both"/>
      </w:pPr>
      <w:r>
        <w:t>«Создана комиссия, которая уже выехала на место происшествия. В нее вошли представители руководства компании. Причины произошедшего выясняются», – отметил собеседник агентства.</w:t>
      </w:r>
    </w:p>
    <w:p w:rsidR="009D09FB" w:rsidRDefault="009D09FB" w:rsidP="009D09FB">
      <w:pPr>
        <w:jc w:val="both"/>
      </w:pPr>
      <w:r>
        <w:t>Как сообщили агентству «Интерфакс-Урал» в пресс-службе Управления на транспорте МВД России по Уральскому федеральному округу, 12 октября в 22:00 по местному времени (20:00 мск) в районе 30 км реки Северная Сосьва катер «Метеор» сел на мель.</w:t>
      </w:r>
    </w:p>
    <w:p w:rsidR="009D09FB" w:rsidRDefault="009D09FB" w:rsidP="009D09FB">
      <w:pPr>
        <w:jc w:val="both"/>
      </w:pPr>
      <w:r>
        <w:t>По словам собеседника агентства, катер следовал по маршруту Салехард – Березово. Пострадали два человека.</w:t>
      </w:r>
    </w:p>
    <w:p w:rsidR="009D09FB" w:rsidRDefault="009D09FB" w:rsidP="009D09FB">
      <w:pPr>
        <w:jc w:val="both"/>
      </w:pPr>
      <w:r>
        <w:t>«Двое – мужчина и женщина – небольшие ушибленные раны, поэтому от госпитализации они отказались», – сказал он.</w:t>
      </w:r>
    </w:p>
    <w:p w:rsidR="009D09FB" w:rsidRDefault="009D09FB" w:rsidP="009D09FB">
      <w:pPr>
        <w:jc w:val="both"/>
      </w:pPr>
      <w:r>
        <w:t>Представитель пресс-службы отметил, что материалы будут направлены в Сургутский следственный отдел следственного управления на транспорте.</w:t>
      </w:r>
    </w:p>
    <w:p w:rsidR="009D09FB" w:rsidRDefault="009D09FB" w:rsidP="009D09FB">
      <w:pPr>
        <w:jc w:val="both"/>
      </w:pPr>
      <w:r>
        <w:t>Проверку по данному факту начала Уральская транспортная прокуратура, сообщили агентству в пресс-службе ведомства.</w:t>
      </w:r>
    </w:p>
    <w:p w:rsidR="009D09FB" w:rsidRDefault="009D09FB" w:rsidP="009D09FB">
      <w:pPr>
        <w:jc w:val="both"/>
      </w:pPr>
      <w:r>
        <w:t>«По данному факту прокуратура ведет проверку», – отметил собеседник агентства.</w:t>
      </w:r>
    </w:p>
    <w:p w:rsidR="009D09FB" w:rsidRDefault="009D09FB" w:rsidP="009D09FB">
      <w:pPr>
        <w:jc w:val="both"/>
      </w:pPr>
      <w:r>
        <w:t>Как сообщили агентству «Интерфакс-Урал» в пресс-службе Уральского следственного управления на транспорте СКР, проводится доследственная проверка.</w:t>
      </w:r>
    </w:p>
    <w:p w:rsidR="009D09FB" w:rsidRDefault="009D09FB" w:rsidP="009D09FB">
      <w:pPr>
        <w:jc w:val="both"/>
      </w:pPr>
      <w:r>
        <w:t>«Провели первоначальные проверочные мероприятия. Выясняем обстоятельства и причины», – отметил собеседник агентства.</w:t>
      </w:r>
    </w:p>
    <w:p w:rsidR="009D09FB" w:rsidRDefault="009D09FB" w:rsidP="009D09FB">
      <w:pPr>
        <w:jc w:val="both"/>
      </w:pPr>
      <w:r>
        <w:t>В пресс-службе подтвердили, что в результате инцидента пострадали два человека – мужчина и женщина, у них небольшие повреждения, «но они претензий не имеют».</w:t>
      </w:r>
    </w:p>
    <w:p w:rsidR="009D09FB" w:rsidRPr="00B63260" w:rsidRDefault="009D09FB" w:rsidP="009D09FB">
      <w:pPr>
        <w:pStyle w:val="3"/>
        <w:jc w:val="both"/>
        <w:rPr>
          <w:rFonts w:ascii="Times New Roman" w:hAnsi="Times New Roman"/>
          <w:sz w:val="24"/>
          <w:szCs w:val="24"/>
        </w:rPr>
      </w:pPr>
      <w:bookmarkStart w:id="32" w:name="_Toc495646248"/>
      <w:r w:rsidRPr="00B63260">
        <w:rPr>
          <w:rFonts w:ascii="Times New Roman" w:hAnsi="Times New Roman"/>
          <w:sz w:val="24"/>
          <w:szCs w:val="24"/>
        </w:rPr>
        <w:t xml:space="preserve">ВЕДОМОСТИ; АЛЕКСАНДР ВОРОБЬЕВ; 2017.10.13; </w:t>
      </w:r>
      <w:r w:rsidRPr="002158FB">
        <w:rPr>
          <w:rFonts w:ascii="Times New Roman" w:hAnsi="Times New Roman"/>
          <w:sz w:val="24"/>
          <w:szCs w:val="24"/>
        </w:rPr>
        <w:t>МИНТРАНС</w:t>
      </w:r>
      <w:r w:rsidRPr="00B63260">
        <w:rPr>
          <w:rFonts w:ascii="Times New Roman" w:hAnsi="Times New Roman"/>
          <w:sz w:val="24"/>
          <w:szCs w:val="24"/>
        </w:rPr>
        <w:t xml:space="preserve"> ПОПРОСИЛ ОТМЕНИТЬ ЛЬГОТУ ПО НДС ДЛЯ АЭРОПОРТОВ</w:t>
      </w:r>
      <w:bookmarkEnd w:id="32"/>
    </w:p>
    <w:p w:rsidR="009D09FB" w:rsidRDefault="009D09FB" w:rsidP="009D09FB">
      <w:pPr>
        <w:jc w:val="both"/>
      </w:pPr>
      <w:r>
        <w:t>Это позволит аэропортам возмещать НДС, который выставляют им контрагенты. Но инициативе сопротивляется Минфин</w:t>
      </w:r>
    </w:p>
    <w:p w:rsidR="009D09FB" w:rsidRDefault="009D09FB" w:rsidP="009D09FB">
      <w:pPr>
        <w:jc w:val="both"/>
      </w:pPr>
      <w:r>
        <w:t>В 2018–2021 гг. при отмене льготы по НДС на аэропортовые услуги бюджет потеряет около 29 млрд руб. (их возместят аэропортам); зато рост налогооблагаемой базы аэропортов принесет дополнительно 5,8 млрд руб. налога на прибыль, еще дополнительные 2 млрд руб. принесут налоги от роста пассажиропотока и 35,4 млрд руб. – налоги от развития смежных отраслей. Об этом говорится в письме зам</w:t>
      </w:r>
      <w:r w:rsidRPr="002158FB">
        <w:rPr>
          <w:b/>
        </w:rPr>
        <w:t>министра транспорта</w:t>
      </w:r>
      <w:r>
        <w:t xml:space="preserve"> Валерия </w:t>
      </w:r>
      <w:r w:rsidRPr="002158FB">
        <w:rPr>
          <w:b/>
        </w:rPr>
        <w:t>Окулов</w:t>
      </w:r>
      <w:r>
        <w:t xml:space="preserve">а в Министерство финансов от 26 сентября. «Ведомости» ознакомились с копией документа, его подтвердил федеральный чиновник. </w:t>
      </w:r>
      <w:r w:rsidRPr="002158FB">
        <w:rPr>
          <w:b/>
        </w:rPr>
        <w:t>Окулов</w:t>
      </w:r>
      <w:r>
        <w:t xml:space="preserve"> ссылается на научную работу, выполненную Научно-исследовательским финансовым институтом (НИФИ, подведомственен Минфину), и просит согласовать отмену льготы, так как кумулятивный положительный эффект для бюджета составит 14,2 млрд руб. за четыре года.</w:t>
      </w:r>
    </w:p>
    <w:p w:rsidR="009D09FB" w:rsidRDefault="009D09FB" w:rsidP="009D09FB">
      <w:pPr>
        <w:jc w:val="both"/>
      </w:pPr>
      <w:r>
        <w:t>По Налоговому кодексу аэропортовые услуги для авиакомпаний не облагаются НДС. Так как нет исходящего НДС, то аэропорты не могут возмещать и входящий НДС, который выставляют им поставщики услуг. Особенно серьезные потери несут аэропорты, которые инвестируют в строительство новых терминалов. «Аэропорты в среднем ежегодно теряют 8 млрд руб. невозмещенного НДС. Из-за этой квазильготы у нас себестоимость в среднем на 5% выше, а инвестиции на 15% дороже, чем в других отраслях», – объяснял Евгений Чудновский, гендиректор холдинга «Аэропорты регионов» и президент Международной ассоциации аэропортов (МАА).</w:t>
      </w:r>
    </w:p>
    <w:p w:rsidR="009D09FB" w:rsidRDefault="009D09FB" w:rsidP="009D09FB">
      <w:pPr>
        <w:jc w:val="both"/>
      </w:pPr>
      <w:r>
        <w:t>«Научную работу НИФИ выполнил по нашему заказу. Минфин приводил аргумент, что положительный эффект виртуальный, не просчитанный, а потери бюджета реальны и ощутимы – что без расчетов согласовать не могут. Рассчитываем, что теперь Минфин поддержит соответствующие поправки в Налоговый кодекс», – говорит гендиректор МАА Сергей Никотин. По оценкам IATA, каждый доллар, вложенный в аэропортовую инфраструктуру, приносит $3,5 инвестиций в связанные отрасли – торговлю, строительство, туризм, поясняет он.</w:t>
      </w:r>
    </w:p>
    <w:p w:rsidR="009D09FB" w:rsidRDefault="009D09FB" w:rsidP="009D09FB">
      <w:pPr>
        <w:jc w:val="both"/>
      </w:pPr>
      <w:r>
        <w:t xml:space="preserve">Возможность отменить льготу для аэропортов обсуждалась в правительстве еще год назад, но решение так и не было принято. Минфин затягивает согласование, выдвигая бессодержательные замечания, есть опасения, что это произойдет снова, вздыхает топ-менеджер крупного аэропорта. </w:t>
      </w:r>
      <w:r w:rsidRPr="002158FB">
        <w:rPr>
          <w:b/>
        </w:rPr>
        <w:t>Минтранс</w:t>
      </w:r>
      <w:r>
        <w:t xml:space="preserve"> и аэропорты просят установить для международных рейсов ставку НДС на аэропортовые услуги 0% (чтобы не снижать конкурентоспособность российских авиакомпаний, так как иностранцы НДС не платят), для внутренних – 18%. «Из текста поправок неясно, какую ставку надо применять при обслуживании судна, которое прилетело международным рейсом, а дальше выполняет внутренний», – писал в августе замминистра финансов Илья Трунин в </w:t>
      </w:r>
      <w:r w:rsidRPr="002158FB">
        <w:rPr>
          <w:b/>
        </w:rPr>
        <w:t>Минтранс</w:t>
      </w:r>
      <w:r>
        <w:t xml:space="preserve">. Статус рейса определяется исключительно пунктом назначения и отправления, а не в зависимости от того, тем же или иным судном он выполняется, разъяснял </w:t>
      </w:r>
      <w:r w:rsidRPr="002158FB">
        <w:rPr>
          <w:b/>
        </w:rPr>
        <w:t>Окулов</w:t>
      </w:r>
      <w:r>
        <w:t xml:space="preserve"> в сентябре.</w:t>
      </w:r>
    </w:p>
    <w:p w:rsidR="009D09FB" w:rsidRDefault="009D09FB" w:rsidP="009D09FB">
      <w:pPr>
        <w:jc w:val="both"/>
      </w:pPr>
      <w:r>
        <w:t>Представитель Минфина не ответил на вопрос, какова позиция министерства по поводу отмены льготы. «</w:t>
      </w:r>
      <w:r w:rsidRPr="002158FB">
        <w:rPr>
          <w:b/>
        </w:rPr>
        <w:t>Минтрансом</w:t>
      </w:r>
      <w:r>
        <w:t xml:space="preserve"> сформированы предложения по данному вопросу и направлены на согласование в Минэкономразвития и Минфин», – сказал представитель </w:t>
      </w:r>
      <w:r w:rsidRPr="002158FB">
        <w:rPr>
          <w:b/>
        </w:rPr>
        <w:t>Минтранса</w:t>
      </w:r>
      <w:r>
        <w:t>. Представитель НИФИ говорит, что исследование еще не завершено, а расчеты о дополнительных налогах от развития авиатранспортной и смежных отраслей требуют публичного обсуждения.</w:t>
      </w:r>
    </w:p>
    <w:p w:rsidR="009D09FB" w:rsidRDefault="009D09FB" w:rsidP="009D09FB">
      <w:pPr>
        <w:jc w:val="both"/>
      </w:pPr>
      <w:r>
        <w:t>«Невозможность возмещать НДС ведет к его включению в себестоимость услуг аэропорта, это бремя в итоге перекладывает на конечного потребителя, т. е. пассажира. Отмена льготы обеспечит единообразие цепочки налогообложения, и пассажир освободится от бремени по компенсации расходов «входящего», но невозмещаемого аэропортам НДС», – говорит представитель «Домодедово». Представители «Внуково» и «Шереметьево» на запрос не ответили.</w:t>
      </w:r>
    </w:p>
    <w:p w:rsidR="009D09FB" w:rsidRDefault="009D09FB" w:rsidP="009D09FB">
      <w:pPr>
        <w:jc w:val="both"/>
      </w:pPr>
      <w:r>
        <w:t>Раньше против отмены льготы аэропортам и установления нулевой ставки выступали авиакомпании. «Конкретный перечень подпадающих под льготу услуг не прописан, поэтому примерно с половины услуг аэропорты платят НДС – авиакомпании его засчитывают и возмещают из бюджета. При нулевой ставке для аэропортов авиакомпаниям принимать к зачету и возмещать будет нечего и далеко не факт, что аэропорты, каждый из которых – естественная монополия, снизят цены на свои услуги», – объяснял топ-менеджер крупной авиакомпании. Авиационную отрасль удалось убедить в необходимости отменить льготу, уверяет топ-менеджер крупного аэропорта. Представители «Аэрофлота» и S7 на запросы не ответили.</w:t>
      </w:r>
    </w:p>
    <w:p w:rsidR="009D09FB" w:rsidRPr="008D37C9" w:rsidRDefault="009D09FB" w:rsidP="009D09FB">
      <w:pPr>
        <w:pStyle w:val="3"/>
        <w:jc w:val="both"/>
        <w:rPr>
          <w:rFonts w:ascii="Times New Roman" w:hAnsi="Times New Roman"/>
          <w:sz w:val="24"/>
          <w:szCs w:val="24"/>
        </w:rPr>
      </w:pPr>
      <w:bookmarkStart w:id="33" w:name="_Toc495593436"/>
      <w:bookmarkStart w:id="34" w:name="_Toc495646249"/>
      <w:r w:rsidRPr="008D37C9">
        <w:rPr>
          <w:rFonts w:ascii="Times New Roman" w:hAnsi="Times New Roman"/>
          <w:sz w:val="24"/>
          <w:szCs w:val="24"/>
        </w:rPr>
        <w:t xml:space="preserve">ИНТЕРФАКС; 2017.10.12; ГТЛК ПОРУЧЕНО ВЕСТИ ПЕРЕГОВОРЫ С ЛИЗИНГОДАТЕЛЯМИ САМОЛЕТОВ </w:t>
      </w:r>
      <w:r>
        <w:rPr>
          <w:rFonts w:ascii="Times New Roman" w:hAnsi="Times New Roman"/>
          <w:sz w:val="24"/>
          <w:szCs w:val="24"/>
        </w:rPr>
        <w:t>«</w:t>
      </w:r>
      <w:r w:rsidRPr="008D37C9">
        <w:rPr>
          <w:rFonts w:ascii="Times New Roman" w:hAnsi="Times New Roman"/>
          <w:sz w:val="24"/>
          <w:szCs w:val="24"/>
        </w:rPr>
        <w:t>ВИМ-АВИА</w:t>
      </w:r>
      <w:r>
        <w:rPr>
          <w:rFonts w:ascii="Times New Roman" w:hAnsi="Times New Roman"/>
          <w:sz w:val="24"/>
          <w:szCs w:val="24"/>
        </w:rPr>
        <w:t>»</w:t>
      </w:r>
      <w:bookmarkEnd w:id="33"/>
      <w:bookmarkEnd w:id="34"/>
    </w:p>
    <w:p w:rsidR="009D09FB" w:rsidRDefault="009D09FB" w:rsidP="009D09FB">
      <w:pPr>
        <w:jc w:val="both"/>
      </w:pPr>
      <w:r w:rsidRPr="008D37C9">
        <w:rPr>
          <w:b/>
        </w:rPr>
        <w:t>Минтранс</w:t>
      </w:r>
      <w:r>
        <w:t xml:space="preserve"> РФ поручил «Государственной транспортной лизинговой компании» (ГТЛК) вести переговоры с владельцами самолетов «ВИМ-Авиа», сообщило ведомство в четверг.</w:t>
      </w:r>
    </w:p>
    <w:p w:rsidR="009D09FB" w:rsidRDefault="009D09FB" w:rsidP="009D09FB">
      <w:pPr>
        <w:jc w:val="both"/>
      </w:pPr>
      <w:r>
        <w:t xml:space="preserve">«Взаимодействие с лизингодателями по линии </w:t>
      </w:r>
      <w:r w:rsidRPr="008D37C9">
        <w:rPr>
          <w:b/>
        </w:rPr>
        <w:t>Минтранса</w:t>
      </w:r>
      <w:r>
        <w:t xml:space="preserve"> поручено осуществлять «Государственной транспортной лизинговой компании». Представители ГТЛК являются постоянными членами оперативного штаба по ситуации с авиакомпанией «ВИМ-Авиа», – говорится в сообщении ведомства.</w:t>
      </w:r>
    </w:p>
    <w:p w:rsidR="009D09FB" w:rsidRDefault="009D09FB" w:rsidP="009D09FB">
      <w:pPr>
        <w:jc w:val="both"/>
      </w:pPr>
      <w:r>
        <w:t>В частности, в отношении трех самолетов проблемного перевозчика «подготовлены таможенные декларации и техническая документация для их перегонки по поручениям лизингодателей». С аэропортом «Домодедово» достигнута договоренность о допуске технического персонала «ВИМ-Авиа» к обслуживанию самолетов для их возврата лизингодателям. Как сообщалось, на территории «Домодедово» сейчас находятся семь воздушных судов «ВИМ-Авиа»: администрация аэропорта удерживает технику из-за долгов авиакомпании в 521 млн руб.</w:t>
      </w:r>
    </w:p>
    <w:p w:rsidR="009D09FB" w:rsidRDefault="009D09FB" w:rsidP="009D09FB">
      <w:pPr>
        <w:jc w:val="both"/>
      </w:pPr>
      <w:r>
        <w:t xml:space="preserve">«Для аэропорта «Домодедово» в данном случае должна быть обеспечена оплата услуг по заправке и выпуску самолетов. То есть, речь идет о текущих расходах, связанных с процедурой вылета воздушных судов без увязки с долговой нагрузкой», – уточняет </w:t>
      </w:r>
      <w:r w:rsidRPr="008D37C9">
        <w:rPr>
          <w:b/>
        </w:rPr>
        <w:t>Минтранс</w:t>
      </w:r>
      <w:r>
        <w:t>.</w:t>
      </w:r>
    </w:p>
    <w:p w:rsidR="009D09FB" w:rsidRDefault="009D09FB" w:rsidP="009D09FB">
      <w:pPr>
        <w:jc w:val="both"/>
      </w:pPr>
      <w:r>
        <w:t>В настоящее время задействование самолетов «ВИМ-Авиа» носит единичный характер, напоминает ведомство, прежде всего, для организации перевозок на Дальний Восток – в Анадырь и Магадан, один рейс будет выполнен в Благовещенск.</w:t>
      </w:r>
    </w:p>
    <w:p w:rsidR="009D09FB" w:rsidRDefault="009D09FB" w:rsidP="009D09FB">
      <w:pPr>
        <w:jc w:val="both"/>
      </w:pPr>
      <w:r>
        <w:t xml:space="preserve"> «Кроме того, обязательства по доставке участников XIX Всемирного фестиваля молодёжи и студентов из Гаваны (Республика Куба) в Сочи самолетом «ВИМ-Авиа» будут также выполнены», – указано в сообщении.</w:t>
      </w:r>
    </w:p>
    <w:p w:rsidR="009D09FB" w:rsidRPr="008A07D8" w:rsidRDefault="009D09FB" w:rsidP="009D09FB">
      <w:pPr>
        <w:pStyle w:val="3"/>
        <w:jc w:val="both"/>
        <w:rPr>
          <w:rFonts w:ascii="Times New Roman" w:hAnsi="Times New Roman"/>
          <w:sz w:val="24"/>
          <w:szCs w:val="24"/>
        </w:rPr>
      </w:pPr>
      <w:bookmarkStart w:id="35" w:name="_Toc495593437"/>
      <w:bookmarkStart w:id="36" w:name="_Toc495646250"/>
      <w:r w:rsidRPr="008A07D8">
        <w:rPr>
          <w:rFonts w:ascii="Times New Roman" w:hAnsi="Times New Roman"/>
          <w:sz w:val="24"/>
          <w:szCs w:val="24"/>
        </w:rPr>
        <w:t xml:space="preserve">ИНТЕРФАКС; 2017.10.12; </w:t>
      </w:r>
      <w:r>
        <w:rPr>
          <w:rFonts w:ascii="Times New Roman" w:hAnsi="Times New Roman"/>
          <w:sz w:val="24"/>
          <w:szCs w:val="24"/>
        </w:rPr>
        <w:t>«</w:t>
      </w:r>
      <w:r w:rsidRPr="008A07D8">
        <w:rPr>
          <w:rFonts w:ascii="Times New Roman" w:hAnsi="Times New Roman"/>
          <w:sz w:val="24"/>
          <w:szCs w:val="24"/>
        </w:rPr>
        <w:t>ЯКУТИЯ</w:t>
      </w:r>
      <w:r>
        <w:rPr>
          <w:rFonts w:ascii="Times New Roman" w:hAnsi="Times New Roman"/>
          <w:sz w:val="24"/>
          <w:szCs w:val="24"/>
        </w:rPr>
        <w:t>»</w:t>
      </w:r>
      <w:r w:rsidRPr="008A07D8">
        <w:rPr>
          <w:rFonts w:ascii="Times New Roman" w:hAnsi="Times New Roman"/>
          <w:sz w:val="24"/>
          <w:szCs w:val="24"/>
        </w:rPr>
        <w:t xml:space="preserve">, </w:t>
      </w:r>
      <w:r>
        <w:rPr>
          <w:rFonts w:ascii="Times New Roman" w:hAnsi="Times New Roman"/>
          <w:sz w:val="24"/>
          <w:szCs w:val="24"/>
        </w:rPr>
        <w:t>«</w:t>
      </w:r>
      <w:r w:rsidRPr="008A07D8">
        <w:rPr>
          <w:rFonts w:ascii="Times New Roman" w:hAnsi="Times New Roman"/>
          <w:sz w:val="24"/>
          <w:szCs w:val="24"/>
        </w:rPr>
        <w:t>ВИМ-АВИА</w:t>
      </w:r>
      <w:r>
        <w:rPr>
          <w:rFonts w:ascii="Times New Roman" w:hAnsi="Times New Roman"/>
          <w:sz w:val="24"/>
          <w:szCs w:val="24"/>
        </w:rPr>
        <w:t>»</w:t>
      </w:r>
      <w:r w:rsidRPr="008A07D8">
        <w:rPr>
          <w:rFonts w:ascii="Times New Roman" w:hAnsi="Times New Roman"/>
          <w:sz w:val="24"/>
          <w:szCs w:val="24"/>
        </w:rPr>
        <w:t xml:space="preserve"> И </w:t>
      </w:r>
      <w:r>
        <w:rPr>
          <w:rFonts w:ascii="Times New Roman" w:hAnsi="Times New Roman"/>
          <w:sz w:val="24"/>
          <w:szCs w:val="24"/>
        </w:rPr>
        <w:t>«</w:t>
      </w:r>
      <w:r w:rsidRPr="008A07D8">
        <w:rPr>
          <w:rFonts w:ascii="Times New Roman" w:hAnsi="Times New Roman"/>
          <w:sz w:val="24"/>
          <w:szCs w:val="24"/>
        </w:rPr>
        <w:t>УРАЛЬСКИЕ АВИАЛИНИИ</w:t>
      </w:r>
      <w:r>
        <w:rPr>
          <w:rFonts w:ascii="Times New Roman" w:hAnsi="Times New Roman"/>
          <w:sz w:val="24"/>
          <w:szCs w:val="24"/>
        </w:rPr>
        <w:t>»</w:t>
      </w:r>
      <w:r w:rsidRPr="008A07D8">
        <w:rPr>
          <w:rFonts w:ascii="Times New Roman" w:hAnsi="Times New Roman"/>
          <w:sz w:val="24"/>
          <w:szCs w:val="24"/>
        </w:rPr>
        <w:t xml:space="preserve"> ЛИДИРОВАЛИ ПО ЗАДЕРЖКАМ ЧАРТЕРНЫХ РЕЙСОВ В СЕНТЯБРЕ</w:t>
      </w:r>
      <w:bookmarkEnd w:id="35"/>
      <w:bookmarkEnd w:id="36"/>
    </w:p>
    <w:p w:rsidR="009D09FB" w:rsidRDefault="009D09FB" w:rsidP="009D09FB">
      <w:pPr>
        <w:jc w:val="both"/>
      </w:pPr>
      <w:r>
        <w:t xml:space="preserve">Авиакомпании «Якутия», «ВИМ-Авиа» и «Уральские авиалинии» стали лидерами по доле задержанных более чем на 2 часа чартерных международных рейсов в сентябре 2017 года, следует из данных </w:t>
      </w:r>
      <w:r w:rsidRPr="008D37C9">
        <w:rPr>
          <w:b/>
        </w:rPr>
        <w:t>Росавиаци</w:t>
      </w:r>
      <w:r>
        <w:t>и, опубликованных в четверг.</w:t>
      </w:r>
    </w:p>
    <w:p w:rsidR="009D09FB" w:rsidRDefault="009D09FB" w:rsidP="009D09FB">
      <w:pPr>
        <w:jc w:val="both"/>
      </w:pPr>
      <w:r>
        <w:t>Так, «Якутия» в прошлом месяце выполнила 62 чартерных зарубежных рейса, 15 из которых (24,2%) были задержаны. «ВИМ-Авиа» совершила 408 рейсов и задержала 76 вылетов (18,6%). «Уральские авиалинии» выполнили 197 и задержали 20 рейсов (10,2%).</w:t>
      </w:r>
    </w:p>
    <w:p w:rsidR="009D09FB" w:rsidRDefault="009D09FB" w:rsidP="009D09FB">
      <w:pPr>
        <w:jc w:val="both"/>
      </w:pPr>
      <w:r>
        <w:t xml:space="preserve">Минимальное число задержек чартеров допустили авиакомпании «Нордстар», которая задержала всего 2 рейса из 168 (1,2%), Azur Air, выполнившая 841 рейс и задержавшая 26 (3,1%), Nord Wind, задержавшая 18 рейсов из 471 (3,8%) и Royal Flight, которая выполнила 354 рейса, 14 из которых (4%) было задержано, констатирует </w:t>
      </w:r>
      <w:r w:rsidRPr="008D37C9">
        <w:rPr>
          <w:b/>
        </w:rPr>
        <w:t>Росавиаци</w:t>
      </w:r>
      <w:r>
        <w:t>я.</w:t>
      </w:r>
    </w:p>
    <w:p w:rsidR="009D09FB" w:rsidRPr="004B5CFF" w:rsidRDefault="009D09FB" w:rsidP="009D09FB">
      <w:pPr>
        <w:pStyle w:val="3"/>
        <w:jc w:val="both"/>
        <w:rPr>
          <w:rFonts w:ascii="Times New Roman" w:hAnsi="Times New Roman"/>
          <w:sz w:val="24"/>
          <w:szCs w:val="24"/>
        </w:rPr>
      </w:pPr>
      <w:bookmarkStart w:id="37" w:name="_Toc495593438"/>
      <w:bookmarkStart w:id="38" w:name="_Toc495646251"/>
      <w:r w:rsidRPr="004B5CFF">
        <w:rPr>
          <w:rFonts w:ascii="Times New Roman" w:hAnsi="Times New Roman"/>
          <w:sz w:val="24"/>
          <w:szCs w:val="24"/>
        </w:rPr>
        <w:t xml:space="preserve">ТАСС; 2017.10.11; ПЕСКОВ: СИТУАЦИЯ С ЗАДЕРЖКАМИ ПАССАЖИРОВ </w:t>
      </w:r>
      <w:r>
        <w:rPr>
          <w:rFonts w:ascii="Times New Roman" w:hAnsi="Times New Roman"/>
          <w:sz w:val="24"/>
          <w:szCs w:val="24"/>
        </w:rPr>
        <w:t>«</w:t>
      </w:r>
      <w:r w:rsidRPr="004B5CFF">
        <w:rPr>
          <w:rFonts w:ascii="Times New Roman" w:hAnsi="Times New Roman"/>
          <w:sz w:val="24"/>
          <w:szCs w:val="24"/>
        </w:rPr>
        <w:t>ВИМ-АВИА</w:t>
      </w:r>
      <w:r>
        <w:rPr>
          <w:rFonts w:ascii="Times New Roman" w:hAnsi="Times New Roman"/>
          <w:sz w:val="24"/>
          <w:szCs w:val="24"/>
        </w:rPr>
        <w:t>»</w:t>
      </w:r>
      <w:r w:rsidRPr="004B5CFF">
        <w:rPr>
          <w:rFonts w:ascii="Times New Roman" w:hAnsi="Times New Roman"/>
          <w:sz w:val="24"/>
          <w:szCs w:val="24"/>
        </w:rPr>
        <w:t xml:space="preserve"> РАЗРЕШЕНА</w:t>
      </w:r>
      <w:bookmarkEnd w:id="37"/>
      <w:bookmarkEnd w:id="38"/>
    </w:p>
    <w:p w:rsidR="009D09FB" w:rsidRDefault="009D09FB" w:rsidP="009D09FB">
      <w:pPr>
        <w:jc w:val="both"/>
      </w:pPr>
      <w:r>
        <w:t>Кремль считает, что ситуация с задержками пассажиров «ВИМ-Авиа» разрешена, заявил журналистам пресс-секретарь президента РФ Дмитрий Песков.</w:t>
      </w:r>
    </w:p>
    <w:p w:rsidR="009D09FB" w:rsidRDefault="009D09FB" w:rsidP="009D09FB">
      <w:pPr>
        <w:jc w:val="both"/>
      </w:pPr>
      <w:r>
        <w:t xml:space="preserve">«Главный вопрос, который стоял перед «ВИМ-Авиа», – это расшить ситуацию с огромным количеством пассажиров, которые испытывали трудности и лишения в связи с этой ситуацией [задержкой и отменой рейсов]. Именно это послужило причиной для такой жесткой реакции президента», – сказал представитель Кремля. По его оценке, «эта ситуация расшита». «Все остальное – к </w:t>
      </w:r>
      <w:r w:rsidRPr="008D37C9">
        <w:rPr>
          <w:b/>
        </w:rPr>
        <w:t>Министерству транспорта</w:t>
      </w:r>
      <w:r>
        <w:t>», – сказал Песков.</w:t>
      </w:r>
    </w:p>
    <w:p w:rsidR="009D09FB" w:rsidRDefault="009D09FB" w:rsidP="009D09FB">
      <w:pPr>
        <w:jc w:val="both"/>
      </w:pPr>
      <w:r>
        <w:t xml:space="preserve">Песков переадресовал вопрос о возможных дальнейших действиях государства в отношении «ВИМ-Авиа» в </w:t>
      </w:r>
      <w:r w:rsidRPr="008D37C9">
        <w:rPr>
          <w:b/>
        </w:rPr>
        <w:t>Министерство транспорта</w:t>
      </w:r>
      <w:r>
        <w:t>. «Кремль же не занимается банкротством и продажей компаний», – пояснил он.</w:t>
      </w:r>
    </w:p>
    <w:p w:rsidR="009D09FB" w:rsidRPr="000A4EE6" w:rsidRDefault="009D09FB" w:rsidP="009D09FB">
      <w:pPr>
        <w:pStyle w:val="3"/>
        <w:jc w:val="both"/>
        <w:rPr>
          <w:rFonts w:ascii="Times New Roman" w:hAnsi="Times New Roman"/>
          <w:sz w:val="24"/>
          <w:szCs w:val="24"/>
        </w:rPr>
      </w:pPr>
      <w:bookmarkStart w:id="39" w:name="_Toc495593439"/>
      <w:bookmarkStart w:id="40" w:name="_Toc495646252"/>
      <w:r w:rsidRPr="000A4EE6">
        <w:rPr>
          <w:rFonts w:ascii="Times New Roman" w:hAnsi="Times New Roman"/>
          <w:sz w:val="24"/>
          <w:szCs w:val="24"/>
        </w:rPr>
        <w:t xml:space="preserve">ТАСС; 2017.10.11; </w:t>
      </w:r>
      <w:r>
        <w:rPr>
          <w:rFonts w:ascii="Times New Roman" w:hAnsi="Times New Roman"/>
          <w:sz w:val="24"/>
          <w:szCs w:val="24"/>
        </w:rPr>
        <w:t>«</w:t>
      </w:r>
      <w:r w:rsidRPr="000A4EE6">
        <w:rPr>
          <w:rFonts w:ascii="Times New Roman" w:hAnsi="Times New Roman"/>
          <w:sz w:val="24"/>
          <w:szCs w:val="24"/>
        </w:rPr>
        <w:t>УРАЛЬСКИЕ АВИАЛИНИИ</w:t>
      </w:r>
      <w:r>
        <w:rPr>
          <w:rFonts w:ascii="Times New Roman" w:hAnsi="Times New Roman"/>
          <w:sz w:val="24"/>
          <w:szCs w:val="24"/>
        </w:rPr>
        <w:t>»</w:t>
      </w:r>
      <w:r w:rsidRPr="000A4EE6">
        <w:rPr>
          <w:rFonts w:ascii="Times New Roman" w:hAnsi="Times New Roman"/>
          <w:sz w:val="24"/>
          <w:szCs w:val="24"/>
        </w:rPr>
        <w:t xml:space="preserve"> ГОТОВЫ ТРУДОУСТРОИТЬ ПИЛОТОВ И БОРТПРОВОДНИКОВ </w:t>
      </w:r>
      <w:r>
        <w:rPr>
          <w:rFonts w:ascii="Times New Roman" w:hAnsi="Times New Roman"/>
          <w:sz w:val="24"/>
          <w:szCs w:val="24"/>
        </w:rPr>
        <w:t>«</w:t>
      </w:r>
      <w:r w:rsidRPr="000A4EE6">
        <w:rPr>
          <w:rFonts w:ascii="Times New Roman" w:hAnsi="Times New Roman"/>
          <w:sz w:val="24"/>
          <w:szCs w:val="24"/>
        </w:rPr>
        <w:t>ВИМ-АВИА</w:t>
      </w:r>
      <w:r>
        <w:rPr>
          <w:rFonts w:ascii="Times New Roman" w:hAnsi="Times New Roman"/>
          <w:sz w:val="24"/>
          <w:szCs w:val="24"/>
        </w:rPr>
        <w:t>»</w:t>
      </w:r>
      <w:bookmarkEnd w:id="39"/>
      <w:bookmarkEnd w:id="40"/>
    </w:p>
    <w:p w:rsidR="009D09FB" w:rsidRDefault="009D09FB" w:rsidP="009D09FB">
      <w:pPr>
        <w:jc w:val="both"/>
      </w:pPr>
      <w:r>
        <w:t>Авиакомпания «Уральские авиалинии» выразила готовность принять на работу командиров воздушных судов, пилотов и бортпроводников «ВИМ-Авиа» на имеющиеся вакансии. Об этом сообщили в четверг ТАСС в пресс-службе «Уральских авиалиний».</w:t>
      </w:r>
    </w:p>
    <w:p w:rsidR="009D09FB" w:rsidRDefault="009D09FB" w:rsidP="009D09FB">
      <w:pPr>
        <w:jc w:val="both"/>
      </w:pPr>
      <w:r>
        <w:t>«Мы готовы рассмотреть трудоустройство бортпроводников, командиров воздушных судов и пилотов [«ВИМ-Авиа»] для работы на самолете типа Airbus A320», – уточнили в пресс-службе, добавив, что сейчас имеются такие вакансии.</w:t>
      </w:r>
    </w:p>
    <w:p w:rsidR="009D09FB" w:rsidRDefault="009D09FB" w:rsidP="009D09FB">
      <w:pPr>
        <w:jc w:val="both"/>
      </w:pPr>
      <w:r>
        <w:t>С 29 сентября «Уральские авиалинии» начали перевозить пассажиров с билетами «ВИМ-Авиа» на собственных рейсах. Перевозка осуществляется при наличии свободных мест до 16 октября.</w:t>
      </w:r>
    </w:p>
    <w:p w:rsidR="009D09FB" w:rsidRDefault="009D09FB" w:rsidP="009D09FB">
      <w:pPr>
        <w:jc w:val="both"/>
      </w:pPr>
      <w:r>
        <w:t>Авиакомпания «ВИМ-Авиа» 25 сентября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Следственный комитет возбудил уголовное дело о мошенничестве, в рамках которого были задержаны генеральный директор и главный бухгалтер «ВИМ– Авиа» Александр Кочнев и Екатерина Пантелеева.</w:t>
      </w:r>
    </w:p>
    <w:p w:rsidR="009D09FB" w:rsidRDefault="009D09FB" w:rsidP="009D09FB">
      <w:pPr>
        <w:jc w:val="both"/>
      </w:pPr>
      <w:r>
        <w:br w:type="page"/>
      </w:r>
      <w:bookmarkStart w:id="41" w:name="_GoBack"/>
      <w:bookmarkEnd w:id="41"/>
    </w:p>
    <w:p w:rsidR="009D09FB" w:rsidRDefault="009D09FB" w:rsidP="009D09FB">
      <w:pPr>
        <w:pStyle w:val="3"/>
        <w:jc w:val="both"/>
        <w:rPr>
          <w:rFonts w:ascii="Times New Roman" w:hAnsi="Times New Roman"/>
          <w:sz w:val="24"/>
          <w:szCs w:val="24"/>
        </w:rPr>
      </w:pPr>
      <w:bookmarkStart w:id="42" w:name="_Toc495593440"/>
      <w:bookmarkStart w:id="43" w:name="_Toc495646253"/>
      <w:r w:rsidRPr="00184E39">
        <w:rPr>
          <w:rFonts w:ascii="Times New Roman" w:hAnsi="Times New Roman"/>
          <w:sz w:val="24"/>
          <w:szCs w:val="24"/>
        </w:rPr>
        <w:t>ПАРЛАМЕНТСКАЯ ГАЗЕТА; 2017.10.12; В МИНПРОМТОРГЕ ПРЕДЛОЖИЛИ ВВЕСТИ ЭКОЛОГИЧЕСКИЙ СБОР ДЛЯ СТАРЫХ ЗАРУБЕЖНЫХ САМОЛЕТОВ</w:t>
      </w:r>
      <w:bookmarkEnd w:id="42"/>
      <w:bookmarkEnd w:id="43"/>
    </w:p>
    <w:p w:rsidR="009D09FB" w:rsidRDefault="009D09FB" w:rsidP="009D09FB">
      <w:pPr>
        <w:jc w:val="both"/>
      </w:pPr>
      <w:r>
        <w:t>Специалисты Минпромторга России выступили с инициативой о введении экологического сбора для зарубежных воздушных судов, возраст которых превышает 10 лет.</w:t>
      </w:r>
    </w:p>
    <w:p w:rsidR="009D09FB" w:rsidRDefault="009D09FB" w:rsidP="009D09FB">
      <w:pPr>
        <w:jc w:val="both"/>
      </w:pPr>
      <w:r>
        <w:t>Соответствующая информация содержится в проекте Стратегии развития авиационной промышленности, передаёт агентство RNS.</w:t>
      </w:r>
    </w:p>
    <w:p w:rsidR="009D09FB" w:rsidRDefault="009D09FB" w:rsidP="009D09FB">
      <w:pPr>
        <w:jc w:val="both"/>
      </w:pPr>
      <w:r>
        <w:t>«Дополнительной мерой регулирования рынка авиатехники станет введение экологического сбора за иностранные воздушные суда, с момента выпуска которых прошло более 10 лет», – отмечается в документе.</w:t>
      </w:r>
    </w:p>
    <w:p w:rsidR="009D09FB" w:rsidRDefault="009D09FB" w:rsidP="009D09FB">
      <w:pPr>
        <w:jc w:val="both"/>
      </w:pPr>
      <w:r>
        <w:t>Кроме того в ведомстве предложили ограничить период освобождения импортируемых самолётов от уплаты таможенных пошлин и налогов.</w:t>
      </w:r>
    </w:p>
    <w:p w:rsidR="009D09FB" w:rsidRDefault="009D09FB" w:rsidP="009D09FB">
      <w:pPr>
        <w:jc w:val="both"/>
      </w:pPr>
      <w:r>
        <w:t xml:space="preserve">Ранее </w:t>
      </w:r>
      <w:r w:rsidRPr="008D37C9">
        <w:rPr>
          <w:b/>
        </w:rPr>
        <w:t>Минтранс</w:t>
      </w:r>
      <w:r>
        <w:t xml:space="preserve"> России предложил обязать новые авиакомпании иметь в парке не менее трёх самолетов отечественного производства.</w:t>
      </w:r>
    </w:p>
    <w:p w:rsidR="009D09FB" w:rsidRPr="00184E39" w:rsidRDefault="009D09FB" w:rsidP="009D09FB">
      <w:pPr>
        <w:pStyle w:val="3"/>
        <w:jc w:val="both"/>
        <w:rPr>
          <w:rFonts w:ascii="Times New Roman" w:hAnsi="Times New Roman"/>
          <w:sz w:val="24"/>
          <w:szCs w:val="24"/>
        </w:rPr>
      </w:pPr>
      <w:bookmarkStart w:id="44" w:name="_Toc495593441"/>
      <w:bookmarkStart w:id="45" w:name="_Toc495646254"/>
      <w:r w:rsidRPr="00184E39">
        <w:rPr>
          <w:rFonts w:ascii="Times New Roman" w:hAnsi="Times New Roman"/>
          <w:sz w:val="24"/>
          <w:szCs w:val="24"/>
        </w:rPr>
        <w:t>РОССИЙСКАЯ ГАЗЕТА</w:t>
      </w:r>
      <w:r>
        <w:rPr>
          <w:rFonts w:ascii="Times New Roman" w:hAnsi="Times New Roman"/>
          <w:sz w:val="24"/>
          <w:szCs w:val="24"/>
        </w:rPr>
        <w:t xml:space="preserve"> – </w:t>
      </w:r>
      <w:r w:rsidRPr="00184E39">
        <w:rPr>
          <w:rFonts w:ascii="Times New Roman" w:hAnsi="Times New Roman"/>
          <w:sz w:val="24"/>
          <w:szCs w:val="24"/>
        </w:rPr>
        <w:t>ЭКОНОМИКА СИБИРИ; НИКИТА ЗАЙКОВ; 2017.10.12; ДО ПОСЕЛКА</w:t>
      </w:r>
      <w:r>
        <w:rPr>
          <w:rFonts w:ascii="Times New Roman" w:hAnsi="Times New Roman"/>
          <w:sz w:val="24"/>
          <w:szCs w:val="24"/>
        </w:rPr>
        <w:t xml:space="preserve"> – </w:t>
      </w:r>
      <w:r w:rsidRPr="00184E39">
        <w:rPr>
          <w:rFonts w:ascii="Times New Roman" w:hAnsi="Times New Roman"/>
          <w:sz w:val="24"/>
          <w:szCs w:val="24"/>
        </w:rPr>
        <w:t>КРЫЛОМ ПОДАТЬ</w:t>
      </w:r>
      <w:bookmarkEnd w:id="44"/>
      <w:bookmarkEnd w:id="45"/>
    </w:p>
    <w:p w:rsidR="009D09FB" w:rsidRDefault="009D09FB" w:rsidP="009D09FB">
      <w:pPr>
        <w:jc w:val="both"/>
      </w:pPr>
      <w:r>
        <w:t>В Томской области открыли новый авиарейс, связавший областной центр с северной частью региона</w:t>
      </w:r>
    </w:p>
    <w:p w:rsidR="009D09FB" w:rsidRDefault="009D09FB" w:rsidP="009D09FB">
      <w:pPr>
        <w:jc w:val="both"/>
      </w:pPr>
      <w:r>
        <w:t>С начала октября восстановлено авиасообщение между Томском и поселком Каргасок – этот маршрут существовал еще в советское время, но был закрыт около 25 лет назад. Нерентабельность тогда ударила по всей региональной авиации. Сегодня подобные местные рейсы востребованы все больше, однако их развитие требует не только финансовой поддержки, но и четко проработанной стратегии.</w:t>
      </w:r>
    </w:p>
    <w:p w:rsidR="009D09FB" w:rsidRDefault="009D09FB" w:rsidP="009D09FB">
      <w:pPr>
        <w:jc w:val="both"/>
      </w:pPr>
      <w:r>
        <w:t>Билет из Томска в северную часть области, по данным администрации Каргасокского района, обойдется в две тысячи рублей без учета сборов. Ан-28 доставит туда пассажиров примерно за полтора часа. Вместимость самолета небольшая, всего семнадцать человек, зато летать «рабочая лошадка» малой авиации будет три раза в неделю – это должно закрыть потребность в рейсе.</w:t>
      </w:r>
    </w:p>
    <w:p w:rsidR="009D09FB" w:rsidRDefault="009D09FB" w:rsidP="009D09FB">
      <w:pPr>
        <w:jc w:val="both"/>
      </w:pPr>
      <w:r>
        <w:t>А главное, уже есть планы по дальнейшему развитию региональных авиаперелетов. «В нашем регионе, по площади сопоставимом с большой европейской страной, это не прихоть, а жизненная необходимость», – уверен томский губернатор Сергей Жвачкин.</w:t>
      </w:r>
    </w:p>
    <w:p w:rsidR="009D09FB" w:rsidRDefault="009D09FB" w:rsidP="009D09FB">
      <w:pPr>
        <w:jc w:val="both"/>
      </w:pPr>
      <w:r>
        <w:t>Примечательно, что на организацию рейса ушло всего несколько месяцев, а ведь нужно было не просто подготовить взлетно-посадочную полосу, но и скорректировать нормативную базу, решить ряд межведомственных организационных и производственных вопросов.</w:t>
      </w:r>
    </w:p>
    <w:p w:rsidR="009D09FB" w:rsidRDefault="009D09FB" w:rsidP="009D09FB">
      <w:pPr>
        <w:jc w:val="both"/>
      </w:pPr>
      <w:r>
        <w:t>По словам полномочного представителя президента России в СФО Сергея Меняйло, открытый в Томской области рейс стал первой ласточкой в этом направлении.</w:t>
      </w:r>
    </w:p>
    <w:p w:rsidR="009D09FB" w:rsidRDefault="009D09FB" w:rsidP="009D09FB">
      <w:pPr>
        <w:jc w:val="both"/>
      </w:pPr>
      <w:r>
        <w:t xml:space="preserve">– Авиамаршруты в города Сибири являются социально значимыми и должны поддерживаться государством. В настоящее время членами экспертной группы по развитию авиации в Сибирском федеральном округе совместно с представителями региональных органов исполнительной власти прорабатываются предложения для </w:t>
      </w:r>
      <w:r w:rsidRPr="008D37C9">
        <w:rPr>
          <w:b/>
        </w:rPr>
        <w:t>минтранса</w:t>
      </w:r>
      <w:r>
        <w:t xml:space="preserve"> России по механизмам поддержки таких маршрутов, – заявил полпред.</w:t>
      </w:r>
    </w:p>
    <w:p w:rsidR="009D09FB" w:rsidRDefault="009D09FB" w:rsidP="009D09FB">
      <w:pPr>
        <w:jc w:val="both"/>
      </w:pPr>
      <w:r>
        <w:t>Сергей Меняйло уверен, что развитие межрегионального и внутрирегионального авиасообщений положительно не только скажется на транспортной доступности отдаленных районов, но и будет стимулировать развитие экономики всей Сибири. В том числе воздушное сообщение на «малых высотах» может послужить подспорьем для туриндустрии.</w:t>
      </w:r>
    </w:p>
    <w:p w:rsidR="009D09FB" w:rsidRDefault="009D09FB" w:rsidP="009D09FB">
      <w:pPr>
        <w:jc w:val="both"/>
      </w:pPr>
      <w:r>
        <w:t>Так, в начале лета большие надежды возлагали на рейс «Новосибирск – Белокуриха», который значительно упростил бы доступность алтайского курорта федерального значения. Однако, по словам Юрия Пшеничного, у представителя компании «Сибирская легкая авиация», обслуживающей и новый томский рейс, возникли проблемы с оформлением земельного участка под аэродром на Алтае.</w:t>
      </w:r>
    </w:p>
    <w:p w:rsidR="009D09FB" w:rsidRDefault="009D09FB" w:rsidP="009D09FB">
      <w:pPr>
        <w:jc w:val="both"/>
      </w:pPr>
      <w:r>
        <w:t>– Мы готовы начать пассажирские перевозки хоть завтра. Уже построено здание аэровокзала, решены вопросы безопасности авиарейса, самолеты готовы. Уверен, загруженность будет обеспечена. Однако участок под аэродром в пяти с половиной километрах от Белокурихи с посадочной зоной около пятидесяти гектаров пока что не могут перевести из земель сельхозназначения в категорию коммерческого использования, – пояснил корреспонденту «РГ» Юрий Пшеничный.</w:t>
      </w:r>
    </w:p>
    <w:p w:rsidR="009D09FB" w:rsidRDefault="009D09FB" w:rsidP="009D09FB">
      <w:pPr>
        <w:jc w:val="both"/>
      </w:pPr>
      <w:r>
        <w:t>В то же время до Белокурихи готовы летать не только новосибирцы: есть планы пустить аналогичный рейс из того же Томска, а также из Барнаула. Вероятно, полеты на Алтай могут быть организованы и из Кемеровской области. Но пока развитию малой авиации в Сибири мешают не только технические, но и юридические препоны.</w:t>
      </w:r>
    </w:p>
    <w:p w:rsidR="009D09FB" w:rsidRDefault="009D09FB" w:rsidP="009D09FB">
      <w:pPr>
        <w:jc w:val="both"/>
      </w:pPr>
      <w:r>
        <w:t>Кстати</w:t>
      </w:r>
    </w:p>
    <w:p w:rsidR="009D09FB" w:rsidRDefault="009D09FB" w:rsidP="009D09FB">
      <w:pPr>
        <w:jc w:val="both"/>
      </w:pPr>
      <w:r>
        <w:t>Во время визита в Новосибирск белорусской делегации во главе с премьер-министром республики Андреем Кобяковым между Сибирским научно-исследовательским институтом авиации имени Чаплыгина и ОАО «Минский завод гражданской авиации N 407» было подписано соглашение о сотрудничестве. Договоренность подразумевает совместную модернизацию пассажирского Як-40, разработанного в 1960-х для местных авиалиний. Планируется, что новосибирское предприятие будет проводить летные испытания и научно-техническое сопровождение, а ремонтными работами займутся минские специалисты.</w:t>
      </w:r>
    </w:p>
    <w:p w:rsidR="009D09FB" w:rsidRPr="008D37C9" w:rsidRDefault="009D09FB" w:rsidP="009D09FB">
      <w:pPr>
        <w:pStyle w:val="3"/>
        <w:jc w:val="both"/>
        <w:rPr>
          <w:rFonts w:ascii="Times New Roman" w:hAnsi="Times New Roman"/>
          <w:sz w:val="24"/>
          <w:szCs w:val="24"/>
        </w:rPr>
      </w:pPr>
      <w:bookmarkStart w:id="46" w:name="_Toc495593442"/>
      <w:bookmarkStart w:id="47" w:name="_Toc495646255"/>
      <w:r w:rsidRPr="008D37C9">
        <w:rPr>
          <w:rFonts w:ascii="Times New Roman" w:hAnsi="Times New Roman"/>
          <w:sz w:val="24"/>
          <w:szCs w:val="24"/>
        </w:rPr>
        <w:t>ТАСС; 2017.10.12; ВЛАСТИ ПОДМОСКОВЬЯ ПРЕДЛОЖИЛИ ФРАНЦУЗСКИМ ИНВЕСТОРАМ РАЗВИВАТЬ АЭРОПОРТ ЖУКОВСКИЙ</w:t>
      </w:r>
      <w:bookmarkEnd w:id="46"/>
      <w:bookmarkEnd w:id="47"/>
    </w:p>
    <w:p w:rsidR="009D09FB" w:rsidRDefault="009D09FB" w:rsidP="009D09FB">
      <w:pPr>
        <w:jc w:val="both"/>
      </w:pPr>
      <w:r>
        <w:t>Заместитель председателя правительства Московской области – министр инвестиций и инноваций региона Денис Буцаев в рамках роуд-шоу во Франции предложил иностранным инвесторам принять участие в развитии аэропорта Жуковский, сообщается в четверг на портале правительства Московской области.</w:t>
      </w:r>
    </w:p>
    <w:p w:rsidR="009D09FB" w:rsidRDefault="009D09FB" w:rsidP="009D09FB">
      <w:pPr>
        <w:jc w:val="both"/>
      </w:pPr>
      <w:r>
        <w:t>«Совсем недавно открылся аэропорт Жуковский. Это уникальная возможность для французских компаний участвовать в развитии этого транспортного хаба, равно как и остальных, на конкурентных условиях», – приводятся в сообщении слова Буцаева.</w:t>
      </w:r>
    </w:p>
    <w:p w:rsidR="009D09FB" w:rsidRDefault="009D09FB" w:rsidP="009D09FB">
      <w:pPr>
        <w:jc w:val="both"/>
      </w:pPr>
      <w:r>
        <w:t>Кроме того, по данным регионального правительства, французские инвесторы приглашены к участию в крупномасштабном проекте Подмосковья по строительству легкорельсового транспорта.</w:t>
      </w:r>
    </w:p>
    <w:p w:rsidR="009D09FB" w:rsidRDefault="009D09FB" w:rsidP="009D09FB">
      <w:pPr>
        <w:jc w:val="both"/>
      </w:pPr>
      <w:r>
        <w:t>В четверг в Лионе проходит роуд-шоу для французских инвесторов «Московская область: комфортный российский регион для бизнеса. Возможности развития бизнеса для французских компаний».</w:t>
      </w:r>
    </w:p>
    <w:p w:rsidR="009D09FB" w:rsidRDefault="009D09FB" w:rsidP="009D09FB">
      <w:pPr>
        <w:jc w:val="both"/>
      </w:pPr>
      <w:r>
        <w:t>Международный аэропорт Жуковский – новейший Российский международный аэропорт, располагающийся на юго-востоке Московской области, в 23 км от столицы. Аэропорт находится на территории аэродрома Раменское с самой длинной в Европе взлетно-посадочной полосой (5500 м), что позволяет осуществлять прием пассажирских и грузовых воздушных судов любого типа.</w:t>
      </w:r>
    </w:p>
    <w:p w:rsidR="009D09FB" w:rsidRPr="004B5CFF" w:rsidRDefault="009D09FB" w:rsidP="009D09FB">
      <w:pPr>
        <w:pStyle w:val="3"/>
        <w:jc w:val="both"/>
        <w:rPr>
          <w:rFonts w:ascii="Times New Roman" w:hAnsi="Times New Roman"/>
          <w:sz w:val="24"/>
          <w:szCs w:val="24"/>
        </w:rPr>
      </w:pPr>
      <w:bookmarkStart w:id="48" w:name="_Toc495593444"/>
      <w:bookmarkStart w:id="49" w:name="_Toc495646256"/>
      <w:r w:rsidRPr="004B5CFF">
        <w:rPr>
          <w:rFonts w:ascii="Times New Roman" w:hAnsi="Times New Roman"/>
          <w:sz w:val="24"/>
          <w:szCs w:val="24"/>
        </w:rPr>
        <w:t>ТАСС; 2017.10.11; НОВОСИБИРСКИЙ АЭРОПОРТ ТОЛМАЧЕВО ЗА 9 МЕСЯЦЕВ УВЕЛИЧИЛ ПАССАЖИРОПОТОК НА 21%</w:t>
      </w:r>
      <w:bookmarkEnd w:id="48"/>
      <w:bookmarkEnd w:id="49"/>
    </w:p>
    <w:p w:rsidR="009D09FB" w:rsidRDefault="009D09FB" w:rsidP="009D09FB">
      <w:pPr>
        <w:jc w:val="both"/>
      </w:pPr>
      <w:r>
        <w:t>Международный аэропорт Толмачево в январе– сентябре 2017 года обслужил 3,75 млн пассажиров, что на 21% больше, чем за аналогичный период прошлого года, говорится в сообщении аэропорта.</w:t>
      </w:r>
    </w:p>
    <w:p w:rsidR="009D09FB" w:rsidRDefault="009D09FB" w:rsidP="009D09FB">
      <w:pPr>
        <w:jc w:val="both"/>
      </w:pPr>
      <w:r>
        <w:t>Количество пассажиров на внутренних воздушных линиях составило 2,67 млн человек (+14,8%), на международных – 1,08 млн человек (+39,9%).</w:t>
      </w:r>
    </w:p>
    <w:p w:rsidR="009D09FB" w:rsidRDefault="009D09FB" w:rsidP="009D09FB">
      <w:pPr>
        <w:jc w:val="both"/>
      </w:pPr>
      <w:r>
        <w:t>В сентябре пассажиропоток аэропорта Толмачево увеличился на 15,9% по сравнению с показателем 2016 года и составил 497,9 тыс. человек. На внутрироссийских рейсах обслужено 364,5 тыс. пассажиров (+14,2%), на международных – 133,4 тыс. (+20,9%).</w:t>
      </w:r>
    </w:p>
    <w:p w:rsidR="009D09FB" w:rsidRDefault="009D09FB" w:rsidP="009D09FB">
      <w:pPr>
        <w:jc w:val="both"/>
      </w:pPr>
      <w:r>
        <w:t>Самыми динамичными направлениями сентября на внутрироссийских авиалиниях стали Омск (рост пассажиропотока в 15 раз, +1522,6%), Ростов-на-Дону (+584%), Абакан (+498%), Горно-Алтайск (+320%), Тюмень (165,4%). На международных – Санья (рост более чем в 38 раз, +3827%), Анталья (+254%), Сеул (+122%), Наманган (+116%) и Астана (+84%).</w:t>
      </w:r>
    </w:p>
    <w:p w:rsidR="009D09FB" w:rsidRDefault="009D09FB" w:rsidP="009D09FB">
      <w:pPr>
        <w:jc w:val="both"/>
      </w:pPr>
      <w:r>
        <w:t>Количество трансферных пассажиров аэропорта по итогам девяти месяцев увеличилось на 52% по сравнению с аналогичным периодом прошлого года. Их доля в общем пассажиропотоке составила 20%.</w:t>
      </w:r>
    </w:p>
    <w:p w:rsidR="009D09FB" w:rsidRDefault="009D09FB" w:rsidP="009D09FB">
      <w:pPr>
        <w:jc w:val="both"/>
      </w:pPr>
      <w:r>
        <w:t>В январе-сентябре аэропорт обслужил 18,5 тыс. самолето– вылетов (+14,5% к аналогичному периоду прошлого года), в сентябре – 2,35 тыс. самолето-вылетов (+10%).</w:t>
      </w:r>
    </w:p>
    <w:p w:rsidR="009D09FB" w:rsidRDefault="009D09FB" w:rsidP="009D09FB">
      <w:pPr>
        <w:jc w:val="both"/>
      </w:pPr>
      <w:r>
        <w:t>Грузопоток за девять месяцев составил 20,6 тыс. тонн (+19,4%), в том числе в сентябре – 2,3 тыс. тонн груза и почты (+5,3%).</w:t>
      </w:r>
    </w:p>
    <w:p w:rsidR="009D09FB" w:rsidRDefault="009D09FB" w:rsidP="009D09FB">
      <w:pPr>
        <w:jc w:val="both"/>
      </w:pPr>
      <w:r>
        <w:t>Международный аэропорт Новосибирск (Толмачево) – крупнейший за Уралом транзитный авиаузел на важнейших направлениях между Европой и Азией. Пропускная способность на внутренних авиалиниях составляет 1,8 тыс. пассажиров в час, на международных – 1,3 тыс. пассажиров. Пассажиропоток аэропорта в 2016 году превысил 4 млн пассажиров.</w:t>
      </w:r>
    </w:p>
    <w:p w:rsidR="009D09FB" w:rsidRPr="00195ABD" w:rsidRDefault="009D09FB" w:rsidP="009D09FB">
      <w:pPr>
        <w:pStyle w:val="3"/>
        <w:jc w:val="both"/>
        <w:rPr>
          <w:rFonts w:ascii="Times New Roman" w:hAnsi="Times New Roman"/>
          <w:sz w:val="24"/>
          <w:szCs w:val="24"/>
        </w:rPr>
      </w:pPr>
      <w:bookmarkStart w:id="50" w:name="_Toc495593445"/>
      <w:bookmarkStart w:id="51" w:name="_Toc495646257"/>
      <w:r w:rsidRPr="00195ABD">
        <w:rPr>
          <w:rFonts w:ascii="Times New Roman" w:hAnsi="Times New Roman"/>
          <w:sz w:val="24"/>
          <w:szCs w:val="24"/>
        </w:rPr>
        <w:t>ИНТЕРФАКС; 2017.10.12; ХАБАРОВСКИЙ АЭРОПОРТ В ЯНВАРЕ-СЕНТЯБРЕ УВЕЛИЧИЛ ПАССАЖИРОПОТОК НА 9,7%</w:t>
      </w:r>
      <w:bookmarkEnd w:id="50"/>
      <w:bookmarkEnd w:id="51"/>
    </w:p>
    <w:p w:rsidR="009D09FB" w:rsidRDefault="009D09FB" w:rsidP="009D09FB">
      <w:pPr>
        <w:jc w:val="both"/>
      </w:pPr>
      <w:r>
        <w:t>Международный аэропорт Хабаровск («Новый») в январе-сентябре 2017 года обслужил свыше 1 млн 562 тыс. пассажиров, что на 9,7% превысило показатель за аналогичный период прошлого года, сообщает пресс-служба предприятия.</w:t>
      </w:r>
    </w:p>
    <w:p w:rsidR="009D09FB" w:rsidRDefault="009D09FB" w:rsidP="009D09FB">
      <w:pPr>
        <w:jc w:val="both"/>
      </w:pPr>
      <w:r>
        <w:t>«Наибольший рост пассажиропотока с начала 2017 года был зафиксирован на международных воздушных линиях, количество пассажиров увеличилось на 37% и составило более 265 тыс. человек», – говорится в сообщении.</w:t>
      </w:r>
    </w:p>
    <w:p w:rsidR="009D09FB" w:rsidRDefault="009D09FB" w:rsidP="009D09FB">
      <w:pPr>
        <w:jc w:val="both"/>
      </w:pPr>
      <w:r>
        <w:t>Пассажиропоток на внутренних воздушных линиях составил 1 млн 294 тыс. человек.</w:t>
      </w:r>
    </w:p>
    <w:p w:rsidR="009D09FB" w:rsidRDefault="009D09FB" w:rsidP="009D09FB">
      <w:pPr>
        <w:jc w:val="both"/>
      </w:pPr>
      <w:r>
        <w:t>За 9 месяцев было выполнено 16,8 тыс. взлетно-посадочных операций, что превышает прошлогодний показатель на 8,7%. Перевозки грузов и почты возросли на 8% – до 18,3 тыс. тонн.</w:t>
      </w:r>
    </w:p>
    <w:p w:rsidR="009D09FB" w:rsidRDefault="009D09FB" w:rsidP="009D09FB">
      <w:pPr>
        <w:jc w:val="both"/>
      </w:pPr>
      <w:r>
        <w:t>В сентябре пассажиропоток составил около 206 тыс. человек (рост на 9% к сентябрю 2016 года). Было выполнено свыше 2 тыс. взлетно-посадочных операций (рост на 7%).</w:t>
      </w:r>
    </w:p>
    <w:p w:rsidR="009D09FB" w:rsidRDefault="009D09FB" w:rsidP="009D09FB">
      <w:pPr>
        <w:jc w:val="both"/>
      </w:pPr>
      <w:r>
        <w:t>Хабаровский аэропорт «Новый» – самый крупный авиаузел Дальневосточного федерального округа, является важнейшим элементом транспортной сети, которая соединяет регионы Дальнего Востока между собой, с центральной частью России, а также странами Азиатско-Тихоокеанского региона.</w:t>
      </w:r>
    </w:p>
    <w:p w:rsidR="009D09FB" w:rsidRDefault="009D09FB" w:rsidP="009D09FB">
      <w:pPr>
        <w:jc w:val="both"/>
      </w:pPr>
      <w:r>
        <w:t>Оператором наземной деятельности предприятия является ОАО «Хабаровский аэропорт». Как уточнил «Интерфаксу» представитель ООО «УК Комакс» (управляющая компания ОАО «Хабаровский аэропорт»), в настоящее время 99,9% акций аэропорта принадлежат АО «Кварц-Инвест» (Москва). Ранее это АО владело 79% уставного капитала, 11% – Panadero Investments Ltd., 5% – южнокорейская корпорация «Международный аэропорт Инчхон».</w:t>
      </w:r>
    </w:p>
    <w:p w:rsidR="009D09FB" w:rsidRPr="00195ABD" w:rsidRDefault="009D09FB" w:rsidP="009D09FB">
      <w:pPr>
        <w:pStyle w:val="3"/>
        <w:jc w:val="both"/>
        <w:rPr>
          <w:rFonts w:ascii="Times New Roman" w:hAnsi="Times New Roman"/>
          <w:sz w:val="24"/>
          <w:szCs w:val="24"/>
        </w:rPr>
      </w:pPr>
      <w:bookmarkStart w:id="52" w:name="_Toc495593446"/>
      <w:bookmarkStart w:id="53" w:name="_Toc495646258"/>
      <w:r w:rsidRPr="00195ABD">
        <w:rPr>
          <w:rFonts w:ascii="Times New Roman" w:hAnsi="Times New Roman"/>
          <w:sz w:val="24"/>
          <w:szCs w:val="24"/>
        </w:rPr>
        <w:t xml:space="preserve">ИНТЕРФАКС; 2017.10.12; АЭРОПОРТ </w:t>
      </w:r>
      <w:r>
        <w:rPr>
          <w:rFonts w:ascii="Times New Roman" w:hAnsi="Times New Roman"/>
          <w:sz w:val="24"/>
          <w:szCs w:val="24"/>
        </w:rPr>
        <w:t>«</w:t>
      </w:r>
      <w:r w:rsidRPr="00195ABD">
        <w:rPr>
          <w:rFonts w:ascii="Times New Roman" w:hAnsi="Times New Roman"/>
          <w:sz w:val="24"/>
          <w:szCs w:val="24"/>
        </w:rPr>
        <w:t>ХРАБРОВО</w:t>
      </w:r>
      <w:r>
        <w:rPr>
          <w:rFonts w:ascii="Times New Roman" w:hAnsi="Times New Roman"/>
          <w:sz w:val="24"/>
          <w:szCs w:val="24"/>
        </w:rPr>
        <w:t>»</w:t>
      </w:r>
      <w:r w:rsidRPr="00195ABD">
        <w:rPr>
          <w:rFonts w:ascii="Times New Roman" w:hAnsi="Times New Roman"/>
          <w:sz w:val="24"/>
          <w:szCs w:val="24"/>
        </w:rPr>
        <w:t xml:space="preserve"> ПЛАНИРУЕТ В 2018Г УВЕЛИЧИТЬ ПАССАЖИРОПОТОК НА 17,5%, ДО 2 МЛН ЧЕЛОВЕК</w:t>
      </w:r>
      <w:bookmarkEnd w:id="52"/>
      <w:bookmarkEnd w:id="53"/>
    </w:p>
    <w:p w:rsidR="009D09FB" w:rsidRDefault="009D09FB" w:rsidP="009D09FB">
      <w:pPr>
        <w:jc w:val="both"/>
      </w:pPr>
      <w:r>
        <w:t>АО «Аэропорт «Храброво» рассчитывает в 2018 году увеличить пассажиропоток на 17,5%, до 2 млн человек, сообщил «Интерфаксу» генеральный директор предприятия Александр Корытный.</w:t>
      </w:r>
    </w:p>
    <w:p w:rsidR="009D09FB" w:rsidRDefault="009D09FB" w:rsidP="009D09FB">
      <w:pPr>
        <w:jc w:val="both"/>
      </w:pPr>
      <w:r>
        <w:t>«Мы рассчитываем, что по итогам этого года пассажиропоток составит 1,7 млн человек, что превысит итоги 2016 года на 8,2%. Но уже по итогам 2018 года планируем рост на 17,5%, до 2 млн пассажиров», – сказал А.Корытный.</w:t>
      </w:r>
    </w:p>
    <w:p w:rsidR="009D09FB" w:rsidRDefault="009D09FB" w:rsidP="009D09FB">
      <w:pPr>
        <w:jc w:val="both"/>
      </w:pPr>
      <w:r>
        <w:t>Такой показатель, по его словам, будет достигнут за счет увеличения пассажиропотока во время ЧМ-2018, а также расширения маршрутной сети «Храброво». При этом некоторые авиарейсы по новым направлениям будут запущены уже в этом году.</w:t>
      </w:r>
    </w:p>
    <w:p w:rsidR="009D09FB" w:rsidRDefault="009D09FB" w:rsidP="009D09FB">
      <w:pPr>
        <w:jc w:val="both"/>
      </w:pPr>
      <w:r>
        <w:t>«В конце октября Калининград будет связан прямыми рейсами с Прагой и Берлином. В следующем году возвращаются рейсы в Ригу компании airBaltic. Также запланирован ежедневный рейс на Кипр, начнутся регулярные полеты в Сочи и Ростов-на-Дону», – сообщил гендиректор.</w:t>
      </w:r>
    </w:p>
    <w:p w:rsidR="009D09FB" w:rsidRDefault="009D09FB" w:rsidP="009D09FB">
      <w:pPr>
        <w:jc w:val="both"/>
      </w:pPr>
      <w:r>
        <w:t>По его словам, расширение маршрутной сети будет увязано с завершением реконструкции аэровокзального комплекса «Храброво», что позволит аэропорту принимать возрастающий пассажиропоток без проблем.</w:t>
      </w:r>
    </w:p>
    <w:p w:rsidR="009D09FB" w:rsidRDefault="009D09FB" w:rsidP="009D09FB">
      <w:pPr>
        <w:jc w:val="both"/>
      </w:pPr>
      <w:r>
        <w:t>В 2016 году «Храброво» обслужил 1,57 млн человек.</w:t>
      </w:r>
    </w:p>
    <w:p w:rsidR="009D09FB" w:rsidRDefault="009D09FB" w:rsidP="009D09FB">
      <w:pPr>
        <w:jc w:val="both"/>
      </w:pPr>
      <w:r>
        <w:t>Калининградский аэропорт был образован в 1945 году, с 1989 года является международным. В конце 2009 года образовано ЗАО «Аэропорт «Храброво». В настоящее время владельцами АО являются компания «Новапорт» (60%) и холдинг «Синдика» (40%).</w:t>
      </w:r>
    </w:p>
    <w:p w:rsidR="009D09FB" w:rsidRPr="00746622" w:rsidRDefault="009D09FB" w:rsidP="009D09FB">
      <w:pPr>
        <w:pStyle w:val="3"/>
        <w:jc w:val="both"/>
        <w:rPr>
          <w:rFonts w:ascii="Times New Roman" w:hAnsi="Times New Roman"/>
          <w:sz w:val="24"/>
          <w:szCs w:val="24"/>
        </w:rPr>
      </w:pPr>
      <w:bookmarkStart w:id="54" w:name="_Toc495646259"/>
      <w:r w:rsidRPr="00746622">
        <w:rPr>
          <w:rFonts w:ascii="Times New Roman" w:hAnsi="Times New Roman"/>
          <w:sz w:val="24"/>
          <w:szCs w:val="24"/>
        </w:rPr>
        <w:t>ИНТЕРФАКС</w:t>
      </w:r>
      <w:r>
        <w:rPr>
          <w:rFonts w:ascii="Times New Roman" w:hAnsi="Times New Roman"/>
          <w:sz w:val="24"/>
          <w:szCs w:val="24"/>
        </w:rPr>
        <w:t xml:space="preserve"> – </w:t>
      </w:r>
      <w:r w:rsidRPr="00746622">
        <w:rPr>
          <w:rFonts w:ascii="Times New Roman" w:hAnsi="Times New Roman"/>
          <w:sz w:val="24"/>
          <w:szCs w:val="24"/>
        </w:rPr>
        <w:t>ДАЛЬНИЙ ВОСТОК; 2017.10.13; АЭРОПОРТ АНАДЫРЯ ВОЗОБНОВИЛ РАБОТУ, НАРУШЕННУЮ ИЗ-ЗА НЕПОГОДЫ</w:t>
      </w:r>
      <w:bookmarkEnd w:id="54"/>
    </w:p>
    <w:p w:rsidR="009D09FB" w:rsidRDefault="009D09FB" w:rsidP="009D09FB">
      <w:pPr>
        <w:jc w:val="both"/>
      </w:pPr>
      <w:r>
        <w:t>Аэропорт Анадыря в пятницу возобновил прием и отправку самолетов, в четверг прерванную из-за сильного ветра.</w:t>
      </w:r>
    </w:p>
    <w:p w:rsidR="009D09FB" w:rsidRDefault="009D09FB" w:rsidP="009D09FB">
      <w:pPr>
        <w:jc w:val="both"/>
      </w:pPr>
      <w:r>
        <w:t>На сайте аэропорта сообщается, что в пятницу вылетел самолет в Эгвекинот. Также в течение дня планируется отправка задержанных в четверг из-за непогоды рейсов в Хабаровск и Москву, а также нескольких внутрирегиональных рейсов.</w:t>
      </w:r>
    </w:p>
    <w:p w:rsidR="009D09FB" w:rsidRDefault="009D09FB" w:rsidP="009D09FB">
      <w:pPr>
        <w:jc w:val="both"/>
      </w:pPr>
      <w:r>
        <w:t>Как сообщалось, в четверг в окружном аэропорте все авиарейсы были отменены в связи с сильным ветром.</w:t>
      </w:r>
    </w:p>
    <w:p w:rsidR="009D09FB" w:rsidRDefault="009D09FB" w:rsidP="009D09FB">
      <w:pPr>
        <w:jc w:val="both"/>
      </w:pPr>
      <w:r>
        <w:t>Ранее МЧС округа распространило экстренное предупреждение о возможных ЧС, связанных с ураганным ветром.</w:t>
      </w:r>
    </w:p>
    <w:p w:rsidR="009D09FB" w:rsidRPr="006074D3" w:rsidRDefault="009D09FB" w:rsidP="009D09FB">
      <w:pPr>
        <w:pStyle w:val="3"/>
        <w:jc w:val="both"/>
        <w:rPr>
          <w:rFonts w:ascii="Times New Roman" w:hAnsi="Times New Roman"/>
          <w:sz w:val="24"/>
          <w:szCs w:val="24"/>
        </w:rPr>
      </w:pPr>
      <w:bookmarkStart w:id="55" w:name="_Toc495646260"/>
      <w:r w:rsidRPr="006074D3">
        <w:rPr>
          <w:rFonts w:ascii="Times New Roman" w:hAnsi="Times New Roman"/>
          <w:sz w:val="24"/>
          <w:szCs w:val="24"/>
        </w:rPr>
        <w:t>ИЗВЕСТИЯ; ЕГОР КРЫЛОВ; 2017.10.13; ПАССАЖИРЫ ЭКСТРЕННО СЕВШЕГО В БЛАГОВЕЩЕНСКЕ САМОЛЕТА ПРОДОЛЖИЛИ ПОЛЕТ</w:t>
      </w:r>
      <w:bookmarkEnd w:id="55"/>
    </w:p>
    <w:p w:rsidR="009D09FB" w:rsidRDefault="009D09FB" w:rsidP="009D09FB">
      <w:pPr>
        <w:jc w:val="both"/>
      </w:pPr>
      <w:r>
        <w:t>Пассажиры самолета авиакомпании «Аврора», выполнявшего рейс из Хабаровска в Тынду и совершившего накануне экстренную посадку в аэропорту Благовещенска, в пятницу продолжили полет на другом воздушном судне.</w:t>
      </w:r>
    </w:p>
    <w:p w:rsidR="009D09FB" w:rsidRDefault="009D09FB" w:rsidP="009D09FB">
      <w:pPr>
        <w:jc w:val="both"/>
      </w:pPr>
      <w:r>
        <w:t xml:space="preserve">Как сообщает ТАСС со ссылкой на </w:t>
      </w:r>
      <w:r w:rsidRPr="002158FB">
        <w:rPr>
          <w:b/>
        </w:rPr>
        <w:t>Минтранс</w:t>
      </w:r>
      <w:r>
        <w:t xml:space="preserve"> Амурской области, все 18 пассажиров вылетели в Тынду на другом самолете в 03:12 мск.</w:t>
      </w:r>
    </w:p>
    <w:p w:rsidR="009D09FB" w:rsidRDefault="009D09FB" w:rsidP="009D09FB">
      <w:pPr>
        <w:jc w:val="both"/>
      </w:pPr>
      <w:r>
        <w:t xml:space="preserve">В четверг самолет, следовавший по маршруту Хабаровск–Тында, совершил экстренную посадку в Благовещенске из-за неисправности в системе кондиционирования. По словам представителя </w:t>
      </w:r>
      <w:r w:rsidRPr="002158FB">
        <w:rPr>
          <w:b/>
        </w:rPr>
        <w:t>Минтранса</w:t>
      </w:r>
      <w:r>
        <w:t>, в данный момент летательный аппарат ремонтируют. После устранения неполадки он улетит в Хабаровск.</w:t>
      </w:r>
    </w:p>
    <w:p w:rsidR="009D09FB" w:rsidRPr="0098527E" w:rsidRDefault="009D09FB" w:rsidP="009D09FB"/>
    <w:p w:rsidR="00AF32A2" w:rsidRDefault="00AF32A2" w:rsidP="002D4AB4">
      <w:pPr>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D09FB">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9D09FB">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9D09FB">
      <w:rPr>
        <w:szCs w:val="24"/>
      </w:rPr>
      <w:fldChar w:fldCharType="begin"/>
    </w:r>
    <w:r w:rsidR="009D09FB">
      <w:rPr>
        <w:szCs w:val="24"/>
      </w:rPr>
      <w:instrText xml:space="preserve"> </w:instrText>
    </w:r>
    <w:r w:rsidR="009D09FB">
      <w:rPr>
        <w:szCs w:val="24"/>
      </w:rPr>
      <w:instrText>INCLUDEPICTURE  "http://www.mintrans.ru</w:instrText>
    </w:r>
    <w:r w:rsidR="009D09FB">
      <w:rPr>
        <w:szCs w:val="24"/>
      </w:rPr>
      <w:instrText>/pressa/header/flag_i_gerb.jpg" \* MERGEFORMATINET</w:instrText>
    </w:r>
    <w:r w:rsidR="009D09FB">
      <w:rPr>
        <w:szCs w:val="24"/>
      </w:rPr>
      <w:instrText xml:space="preserve"> </w:instrText>
    </w:r>
    <w:r w:rsidR="009D09FB">
      <w:rPr>
        <w:szCs w:val="24"/>
      </w:rPr>
      <w:fldChar w:fldCharType="separate"/>
    </w:r>
    <w:r w:rsidR="009D09FB">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D09FB">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09FB"/>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208268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F7BB8-7B8B-4969-A5B1-6439B042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23</Pages>
  <Words>11290</Words>
  <Characters>64357</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2017-10-13T05:36:00Z</dcterms:created>
  <dcterms:modified xsi:type="dcterms:W3CDTF">2017-10-13T05:36:00Z</dcterms:modified>
</cp:coreProperties>
</file>