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43" w:rsidRPr="00E76655" w:rsidRDefault="00C46843" w:rsidP="00C46843">
      <w:pPr>
        <w:ind w:left="6480"/>
        <w:jc w:val="center"/>
        <w:rPr>
          <w:sz w:val="28"/>
          <w:szCs w:val="28"/>
        </w:rPr>
      </w:pPr>
      <w:r w:rsidRPr="00E76655">
        <w:rPr>
          <w:sz w:val="28"/>
          <w:szCs w:val="28"/>
        </w:rPr>
        <w:t>ПРИЛОЖЕНИЕ</w:t>
      </w:r>
    </w:p>
    <w:p w:rsidR="00C46843" w:rsidRPr="00E76655" w:rsidRDefault="00C46843" w:rsidP="00C46843">
      <w:pPr>
        <w:ind w:left="648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 w:rsidRPr="00E76655">
        <w:rPr>
          <w:sz w:val="28"/>
          <w:szCs w:val="28"/>
        </w:rPr>
        <w:t xml:space="preserve"> приказу Минтранса России</w:t>
      </w:r>
    </w:p>
    <w:p w:rsidR="00C46843" w:rsidRDefault="00C46843" w:rsidP="00C46843">
      <w:pPr>
        <w:ind w:left="6480"/>
        <w:jc w:val="center"/>
        <w:rPr>
          <w:sz w:val="28"/>
          <w:szCs w:val="28"/>
        </w:rPr>
      </w:pPr>
      <w:proofErr w:type="gramStart"/>
      <w:r w:rsidRPr="00E76655">
        <w:rPr>
          <w:sz w:val="28"/>
          <w:szCs w:val="28"/>
        </w:rPr>
        <w:t>от</w:t>
      </w:r>
      <w:proofErr w:type="gramEnd"/>
      <w:r w:rsidRPr="00E76655">
        <w:rPr>
          <w:sz w:val="28"/>
          <w:szCs w:val="28"/>
        </w:rPr>
        <w:t xml:space="preserve"> ________________ </w:t>
      </w:r>
      <w:r>
        <w:rPr>
          <w:sz w:val="28"/>
          <w:szCs w:val="28"/>
        </w:rPr>
        <w:t xml:space="preserve"> № ___</w:t>
      </w:r>
    </w:p>
    <w:p w:rsidR="00C46843" w:rsidRDefault="00C46843" w:rsidP="00C46843">
      <w:pPr>
        <w:ind w:left="6480"/>
        <w:jc w:val="center"/>
        <w:rPr>
          <w:sz w:val="28"/>
          <w:szCs w:val="28"/>
        </w:rPr>
      </w:pPr>
    </w:p>
    <w:p w:rsidR="00C46843" w:rsidRDefault="00C46843" w:rsidP="00C46843">
      <w:pPr>
        <w:ind w:left="6480"/>
        <w:jc w:val="center"/>
        <w:rPr>
          <w:sz w:val="28"/>
          <w:szCs w:val="28"/>
        </w:rPr>
      </w:pPr>
    </w:p>
    <w:p w:rsidR="00C46843" w:rsidRDefault="00C46843" w:rsidP="00C46843">
      <w:pPr>
        <w:ind w:left="6480"/>
        <w:jc w:val="center"/>
        <w:rPr>
          <w:sz w:val="28"/>
          <w:szCs w:val="28"/>
        </w:rPr>
      </w:pPr>
    </w:p>
    <w:p w:rsidR="00C46843" w:rsidRPr="007A21AB" w:rsidRDefault="00C46843" w:rsidP="00C46843">
      <w:pPr>
        <w:jc w:val="center"/>
        <w:rPr>
          <w:b/>
          <w:sz w:val="28"/>
          <w:szCs w:val="28"/>
        </w:rPr>
      </w:pPr>
      <w:r w:rsidRPr="007A21AB">
        <w:rPr>
          <w:b/>
          <w:sz w:val="28"/>
          <w:szCs w:val="28"/>
        </w:rPr>
        <w:t>ИЗМЕНЕНИЯ,</w:t>
      </w:r>
    </w:p>
    <w:p w:rsidR="00C46843" w:rsidRPr="0076287D" w:rsidRDefault="0076287D" w:rsidP="00C4684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r w:rsidRPr="0076287D">
        <w:rPr>
          <w:b/>
          <w:sz w:val="28"/>
          <w:szCs w:val="28"/>
        </w:rPr>
        <w:t>носимые</w:t>
      </w:r>
      <w:proofErr w:type="gramEnd"/>
      <w:r w:rsidR="00C46843" w:rsidRPr="0076287D">
        <w:rPr>
          <w:b/>
          <w:sz w:val="28"/>
          <w:szCs w:val="28"/>
        </w:rPr>
        <w:t xml:space="preserve"> в приказ Министерства транспорта Российской Федерации                      </w:t>
      </w:r>
      <w:r w:rsidRPr="0076287D">
        <w:rPr>
          <w:b/>
          <w:sz w:val="28"/>
          <w:szCs w:val="28"/>
        </w:rPr>
        <w:t xml:space="preserve">от 27.12.2006 № 170 </w:t>
      </w:r>
      <w:r w:rsidR="00C46843" w:rsidRPr="0076287D">
        <w:rPr>
          <w:b/>
          <w:sz w:val="28"/>
          <w:szCs w:val="28"/>
        </w:rPr>
        <w:t xml:space="preserve">«Об утверждении Административного регламента Федерального агентства железнодорожного транспорта </w:t>
      </w:r>
      <w:r w:rsidRPr="0076287D">
        <w:rPr>
          <w:b/>
          <w:sz w:val="28"/>
          <w:szCs w:val="28"/>
        </w:rPr>
        <w:t>по исполнению государственной функции по организации в соответствии с законодательством Российской Федерации в установленной сфере деятельности работы по продлению сроков службы подвижного состава и технических средств, используемых на железнодорожном транспорте</w:t>
      </w:r>
      <w:r w:rsidR="00C46843" w:rsidRPr="0076287D">
        <w:rPr>
          <w:b/>
          <w:sz w:val="28"/>
          <w:szCs w:val="28"/>
        </w:rPr>
        <w:t>»</w:t>
      </w:r>
    </w:p>
    <w:p w:rsidR="00C46843" w:rsidRDefault="00C46843" w:rsidP="00C46843">
      <w:pPr>
        <w:jc w:val="center"/>
        <w:rPr>
          <w:b/>
          <w:sz w:val="28"/>
          <w:szCs w:val="28"/>
        </w:rPr>
      </w:pPr>
    </w:p>
    <w:p w:rsidR="00C46843" w:rsidRDefault="00C46843" w:rsidP="00C46843">
      <w:pPr>
        <w:jc w:val="both"/>
        <w:rPr>
          <w:b/>
          <w:sz w:val="28"/>
          <w:szCs w:val="28"/>
        </w:rPr>
      </w:pPr>
    </w:p>
    <w:p w:rsidR="00031F2B" w:rsidRPr="00031F2B" w:rsidRDefault="00B61666" w:rsidP="00031F2B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Пункт  6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абзацам</w:t>
      </w:r>
      <w:r w:rsidR="00031F2B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031F2B" w:rsidRPr="000C5349" w:rsidRDefault="00031F2B" w:rsidP="000C534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2A269C">
        <w:rPr>
          <w:sz w:val="28"/>
          <w:szCs w:val="28"/>
        </w:rPr>
        <w:t>«</w:t>
      </w:r>
      <w:r w:rsidR="002A269C" w:rsidRPr="002A269C">
        <w:rPr>
          <w:rFonts w:eastAsiaTheme="minorHAnsi"/>
          <w:bCs/>
          <w:sz w:val="28"/>
          <w:szCs w:val="28"/>
          <w:lang w:eastAsia="en-US"/>
        </w:rPr>
        <w:t xml:space="preserve">При подаче заявителем заявления о предоставлении государственной </w:t>
      </w:r>
      <w:proofErr w:type="gramStart"/>
      <w:r w:rsidR="002A269C" w:rsidRPr="002A269C">
        <w:rPr>
          <w:rFonts w:eastAsiaTheme="minorHAnsi"/>
          <w:bCs/>
          <w:sz w:val="28"/>
          <w:szCs w:val="28"/>
          <w:lang w:eastAsia="en-US"/>
        </w:rPr>
        <w:t>услуги</w:t>
      </w:r>
      <w:r w:rsidR="0020115E" w:rsidRPr="0020115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A269C" w:rsidRPr="002A269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255CF">
        <w:rPr>
          <w:rFonts w:eastAsiaTheme="minorHAnsi"/>
          <w:bCs/>
          <w:sz w:val="28"/>
          <w:szCs w:val="28"/>
          <w:lang w:eastAsia="en-US"/>
        </w:rPr>
        <w:br/>
      </w:r>
      <w:r w:rsidR="002A269C" w:rsidRPr="002A269C">
        <w:rPr>
          <w:rFonts w:eastAsiaTheme="minorHAnsi"/>
          <w:bCs/>
          <w:sz w:val="28"/>
          <w:szCs w:val="28"/>
          <w:lang w:eastAsia="en-US"/>
        </w:rPr>
        <w:t>и</w:t>
      </w:r>
      <w:proofErr w:type="gramEnd"/>
      <w:r w:rsidR="002A269C" w:rsidRPr="002A269C">
        <w:rPr>
          <w:rFonts w:eastAsiaTheme="minorHAnsi"/>
          <w:bCs/>
          <w:sz w:val="28"/>
          <w:szCs w:val="28"/>
          <w:lang w:eastAsia="en-US"/>
        </w:rPr>
        <w:t xml:space="preserve"> докумен</w:t>
      </w:r>
      <w:r w:rsidR="002A269C">
        <w:rPr>
          <w:rFonts w:eastAsiaTheme="minorHAnsi"/>
          <w:bCs/>
          <w:sz w:val="28"/>
          <w:szCs w:val="28"/>
          <w:lang w:eastAsia="en-US"/>
        </w:rPr>
        <w:t xml:space="preserve">тов в экспедицию </w:t>
      </w:r>
      <w:proofErr w:type="spellStart"/>
      <w:r w:rsidR="002A269C">
        <w:rPr>
          <w:rFonts w:eastAsiaTheme="minorHAnsi"/>
          <w:bCs/>
          <w:sz w:val="28"/>
          <w:szCs w:val="28"/>
          <w:lang w:eastAsia="en-US"/>
        </w:rPr>
        <w:t>Росжелдора</w:t>
      </w:r>
      <w:proofErr w:type="spellEnd"/>
      <w:r w:rsidR="00F255CF">
        <w:rPr>
          <w:rFonts w:eastAsiaTheme="minorHAnsi"/>
          <w:bCs/>
          <w:sz w:val="28"/>
          <w:szCs w:val="28"/>
          <w:lang w:eastAsia="en-US"/>
        </w:rPr>
        <w:t xml:space="preserve"> (получении документов)</w:t>
      </w:r>
      <w:r w:rsidR="002A269C" w:rsidRPr="002A269C">
        <w:rPr>
          <w:rFonts w:eastAsiaTheme="minorHAnsi"/>
          <w:bCs/>
          <w:sz w:val="28"/>
          <w:szCs w:val="28"/>
          <w:lang w:eastAsia="en-US"/>
        </w:rPr>
        <w:t>, а также при личном обращении заявителя для получения информации о результате предоставления государственной услуги максимальный срок его ожидания в очере</w:t>
      </w:r>
      <w:r w:rsidR="002A269C">
        <w:rPr>
          <w:rFonts w:eastAsiaTheme="minorHAnsi"/>
          <w:bCs/>
          <w:sz w:val="28"/>
          <w:szCs w:val="28"/>
          <w:lang w:eastAsia="en-US"/>
        </w:rPr>
        <w:t xml:space="preserve">ди не должен превышать 15 минут». </w:t>
      </w:r>
    </w:p>
    <w:p w:rsidR="00084000" w:rsidRDefault="00084000" w:rsidP="002A26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84000" w:rsidRDefault="00084000" w:rsidP="002A26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A269C" w:rsidRDefault="002A269C" w:rsidP="000C534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031F2B" w:rsidRDefault="00031F2B" w:rsidP="00C46843">
      <w:pPr>
        <w:jc w:val="both"/>
        <w:rPr>
          <w:b/>
          <w:sz w:val="28"/>
          <w:szCs w:val="28"/>
        </w:rPr>
      </w:pPr>
    </w:p>
    <w:p w:rsidR="00031F2B" w:rsidRDefault="00031F2B" w:rsidP="00C46843">
      <w:pPr>
        <w:jc w:val="both"/>
        <w:rPr>
          <w:b/>
          <w:sz w:val="28"/>
          <w:szCs w:val="28"/>
        </w:rPr>
      </w:pPr>
    </w:p>
    <w:p w:rsidR="00031F2B" w:rsidRDefault="00C80522" w:rsidP="00C468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1F2B" w:rsidRDefault="00031F2B" w:rsidP="00C46843">
      <w:pPr>
        <w:jc w:val="both"/>
        <w:rPr>
          <w:b/>
          <w:sz w:val="28"/>
          <w:szCs w:val="28"/>
        </w:rPr>
      </w:pPr>
    </w:p>
    <w:p w:rsidR="00B34676" w:rsidRPr="00C46843" w:rsidRDefault="00B34676" w:rsidP="00C4684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sectPr w:rsidR="00B34676" w:rsidRPr="00C46843" w:rsidSect="006A7DB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76627"/>
    <w:multiLevelType w:val="hybridMultilevel"/>
    <w:tmpl w:val="683421AE"/>
    <w:lvl w:ilvl="0" w:tplc="C57A83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216F03"/>
    <w:multiLevelType w:val="hybridMultilevel"/>
    <w:tmpl w:val="4058F4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591B3E"/>
    <w:multiLevelType w:val="hybridMultilevel"/>
    <w:tmpl w:val="BD3C3B94"/>
    <w:lvl w:ilvl="0" w:tplc="A0A6A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43"/>
    <w:rsid w:val="00031F2B"/>
    <w:rsid w:val="00084000"/>
    <w:rsid w:val="000C5349"/>
    <w:rsid w:val="0020115E"/>
    <w:rsid w:val="002A269C"/>
    <w:rsid w:val="002D581D"/>
    <w:rsid w:val="004169EC"/>
    <w:rsid w:val="006A7DBB"/>
    <w:rsid w:val="0076287D"/>
    <w:rsid w:val="008D7014"/>
    <w:rsid w:val="00B34676"/>
    <w:rsid w:val="00B61666"/>
    <w:rsid w:val="00C46843"/>
    <w:rsid w:val="00C72273"/>
    <w:rsid w:val="00C80522"/>
    <w:rsid w:val="00F2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68E0-687F-470A-8572-20549A8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6843"/>
    <w:pPr>
      <w:spacing w:line="360" w:lineRule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468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6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7D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7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Бакотина Мария Александровна</dc:creator>
  <cp:keywords/>
  <dc:description/>
  <cp:lastModifiedBy>Магжанова Алсу Адельшаевна</cp:lastModifiedBy>
  <cp:revision>11</cp:revision>
  <cp:lastPrinted>2014-10-06T10:41:00Z</cp:lastPrinted>
  <dcterms:created xsi:type="dcterms:W3CDTF">2014-08-19T13:11:00Z</dcterms:created>
  <dcterms:modified xsi:type="dcterms:W3CDTF">2014-10-08T09:11:00Z</dcterms:modified>
</cp:coreProperties>
</file>