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22.07.2024)</w:t>
      </w:r>
      <w:r w:rsidRPr="009B7AFE">
        <w:rPr>
          <w:rFonts w:hAnsi="Times New Roman"/>
        </w:rPr>
        <w:t xml:space="preserve"> 03-06/2024/6273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Геническ — г. Ростов-на-Дону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500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500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:rsidTr="009B7AFE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:rsidTr="009B7AFE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:rsidTr="009B7AFE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95001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spellStart"/>
            <w:r w:rsidRPr="009B7AFE">
              <w:rPr>
                <w:rStyle w:val="FontStyle27"/>
                <w:sz w:val="24"/>
                <w:szCs w:val="24"/>
              </w:rPr>
              <w:t>Геническая</w:t>
            </w:r>
            <w:proofErr w:type="spellEnd"/>
            <w:r w:rsidRPr="009B7AFE">
              <w:rPr>
                <w:rStyle w:val="FontStyle27"/>
                <w:sz w:val="24"/>
                <w:szCs w:val="24"/>
              </w:rPr>
              <w:t xml:space="preserve"> АС, Херсонская обл., г. Геническ, 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Ломоносова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Гетмана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Сагайдачного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Старогородская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Интеркультурная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Константиновка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Куинджи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Гурьевская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Мерзляка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60К-235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Западная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Больничная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Большой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Восстания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Смирновский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Фрунзе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Дзержинского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Морозова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Бакинская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Линия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Новый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Малиновского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Доватора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Мадояна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Мичуринская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Еременко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Мадояна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Профсоюзная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Силикатный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Некрасовская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Майкопский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Лесопарковая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Текучева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Приволжский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Сиверса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Сиверса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Привокзальная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Красноармейская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Доломановский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Текучева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Лесопарковая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Мадояна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Доватора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Малиновского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Ростов-на-Дону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Маршала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Жукова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Бакинская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Морозова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Дзержинского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Восстания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Северная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Большой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Больничная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Западная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60К-235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Р-280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Таганрогская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Голубенко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Мерзляка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Гурьевская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Набережная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Куинджи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Мариуполь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Дорожная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Константиновка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Интеркультурная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Дмитрия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Донцова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Покровская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Гетмана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Сагайдачного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Ломоносова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9B7AFE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9B7AFE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9B7AFE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9B7AFE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95001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11:45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9B7AFE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9B7AFE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9B7AFE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9B7AFE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61002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03:15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865241"/>
    <w:rsid w:val="009B7AFE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Бессонова Инга Александровна</cp:lastModifiedBy>
  <cp:revision>2</cp:revision>
  <dcterms:created xsi:type="dcterms:W3CDTF">2024-07-22T13:58:00Z</dcterms:created>
  <dcterms:modified xsi:type="dcterms:W3CDTF">2024-07-22T13:58:00Z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